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FE" w:rsidRPr="00C879A3" w:rsidRDefault="00FB7CFE" w:rsidP="00FB7CFE">
      <w:pPr>
        <w:rPr>
          <w:rFonts w:cstheme="minorHAnsi"/>
          <w:b/>
          <w:sz w:val="28"/>
          <w:szCs w:val="28"/>
        </w:rPr>
      </w:pPr>
      <w:r w:rsidRPr="00C879A3">
        <w:rPr>
          <w:rFonts w:cstheme="minorHAnsi"/>
          <w:b/>
          <w:sz w:val="28"/>
          <w:szCs w:val="28"/>
        </w:rPr>
        <w:t>Introduction</w:t>
      </w:r>
    </w:p>
    <w:p w:rsidR="00FB7CFE" w:rsidRPr="00C879A3" w:rsidRDefault="00FB7CFE" w:rsidP="00FB7CFE">
      <w:pPr>
        <w:rPr>
          <w:rFonts w:cstheme="minorHAnsi"/>
          <w:sz w:val="28"/>
          <w:szCs w:val="28"/>
        </w:rPr>
      </w:pPr>
      <w:r w:rsidRPr="00C879A3">
        <w:rPr>
          <w:rFonts w:cstheme="minorHAnsi"/>
          <w:sz w:val="28"/>
          <w:szCs w:val="28"/>
        </w:rPr>
        <w:t xml:space="preserve">In 2014, the Shelby County Schools Board of Education adopted a set of ambitious, yet attainable goals for school and student performance.  The District is committed to these goals, as further described in our strategic plan, Destination 2025.   </w:t>
      </w:r>
    </w:p>
    <w:p w:rsidR="00FB7CFE" w:rsidRPr="00C879A3" w:rsidRDefault="00FB7CFE" w:rsidP="00FB7CFE">
      <w:pPr>
        <w:rPr>
          <w:rFonts w:cstheme="minorHAnsi"/>
          <w:sz w:val="28"/>
          <w:szCs w:val="28"/>
        </w:rPr>
      </w:pPr>
    </w:p>
    <w:p w:rsidR="00FB7CFE" w:rsidRPr="00C879A3" w:rsidRDefault="00FB7CFE" w:rsidP="00FB7CFE">
      <w:pPr>
        <w:rPr>
          <w:rFonts w:cstheme="minorHAnsi"/>
          <w:b/>
          <w:sz w:val="28"/>
          <w:szCs w:val="28"/>
        </w:rPr>
      </w:pPr>
      <w:r w:rsidRPr="00C879A3">
        <w:rPr>
          <w:rFonts w:cstheme="minorHAnsi"/>
          <w:b/>
          <w:sz w:val="28"/>
          <w:szCs w:val="28"/>
        </w:rPr>
        <w:t xml:space="preserve">By 2025, </w:t>
      </w:r>
    </w:p>
    <w:p w:rsidR="00FB7CFE" w:rsidRPr="00C879A3" w:rsidRDefault="00FB7CFE" w:rsidP="00FB7CFE">
      <w:pPr>
        <w:numPr>
          <w:ilvl w:val="0"/>
          <w:numId w:val="4"/>
        </w:numPr>
        <w:rPr>
          <w:rFonts w:cstheme="minorHAnsi"/>
          <w:b/>
          <w:sz w:val="28"/>
          <w:szCs w:val="28"/>
        </w:rPr>
      </w:pPr>
      <w:r w:rsidRPr="00C879A3">
        <w:rPr>
          <w:rFonts w:cstheme="minorHAnsi"/>
          <w:b/>
          <w:sz w:val="28"/>
          <w:szCs w:val="28"/>
        </w:rPr>
        <w:t>80% of our students will graduate from high school college or career ready</w:t>
      </w:r>
    </w:p>
    <w:p w:rsidR="00FB7CFE" w:rsidRPr="00C879A3" w:rsidRDefault="00FB7CFE" w:rsidP="00FB7CFE">
      <w:pPr>
        <w:numPr>
          <w:ilvl w:val="0"/>
          <w:numId w:val="4"/>
        </w:numPr>
        <w:rPr>
          <w:rFonts w:cstheme="minorHAnsi"/>
          <w:b/>
          <w:sz w:val="28"/>
          <w:szCs w:val="28"/>
        </w:rPr>
      </w:pPr>
      <w:r w:rsidRPr="00C879A3">
        <w:rPr>
          <w:rFonts w:cstheme="minorHAnsi"/>
          <w:b/>
          <w:sz w:val="28"/>
          <w:szCs w:val="28"/>
        </w:rPr>
        <w:t>90% of students will graduate on time</w:t>
      </w:r>
    </w:p>
    <w:p w:rsidR="00FB7CFE" w:rsidRPr="00C879A3" w:rsidRDefault="00FB7CFE" w:rsidP="00FB7CFE">
      <w:pPr>
        <w:numPr>
          <w:ilvl w:val="0"/>
          <w:numId w:val="4"/>
        </w:numPr>
        <w:rPr>
          <w:rFonts w:cstheme="minorHAnsi"/>
          <w:b/>
          <w:sz w:val="28"/>
          <w:szCs w:val="28"/>
        </w:rPr>
      </w:pPr>
      <w:r w:rsidRPr="00C879A3">
        <w:rPr>
          <w:rFonts w:cstheme="minorHAnsi"/>
          <w:b/>
          <w:sz w:val="28"/>
          <w:szCs w:val="28"/>
        </w:rPr>
        <w:t xml:space="preserve">100% of our students who graduate college or career ready will enroll in a post-secondary opportunity.   </w:t>
      </w:r>
    </w:p>
    <w:p w:rsidR="00FB7CFE" w:rsidRPr="00C879A3" w:rsidRDefault="00FB7CFE" w:rsidP="00FB7CFE">
      <w:pPr>
        <w:ind w:left="720"/>
        <w:rPr>
          <w:rFonts w:cstheme="minorHAnsi"/>
          <w:sz w:val="28"/>
          <w:szCs w:val="28"/>
        </w:rPr>
      </w:pPr>
    </w:p>
    <w:p w:rsidR="00FB7CFE" w:rsidRPr="00C879A3" w:rsidRDefault="00FB7CFE" w:rsidP="00FB7CFE">
      <w:pPr>
        <w:rPr>
          <w:rFonts w:cstheme="minorHAnsi"/>
          <w:sz w:val="28"/>
          <w:szCs w:val="28"/>
        </w:rPr>
      </w:pPr>
      <w:r w:rsidRPr="00C879A3">
        <w:rPr>
          <w:rFonts w:cstheme="minorHAnsi"/>
          <w:sz w:val="28"/>
          <w:szCs w:val="28"/>
        </w:rPr>
        <w:t xml:space="preserve">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w:t>
      </w:r>
      <w:proofErr w:type="gramStart"/>
      <w:r w:rsidRPr="00C879A3">
        <w:rPr>
          <w:rFonts w:cstheme="minorHAnsi"/>
          <w:sz w:val="28"/>
          <w:szCs w:val="28"/>
        </w:rPr>
        <w:t>Plan  (</w:t>
      </w:r>
      <w:proofErr w:type="gramEnd"/>
      <w:r w:rsidRPr="00C879A3">
        <w:rPr>
          <w:rFonts w:cstheme="minorHAnsi"/>
          <w:sz w:val="28"/>
          <w:szCs w:val="28"/>
        </w:rPr>
        <w:t>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w:t>
      </w:r>
      <w:r w:rsidR="00CF3762" w:rsidRPr="00C879A3">
        <w:rPr>
          <w:rFonts w:cstheme="minorHAnsi"/>
          <w:sz w:val="28"/>
          <w:szCs w:val="28"/>
        </w:rPr>
        <w:t xml:space="preserve">ing for the development of the </w:t>
      </w:r>
      <w:r w:rsidRPr="00C879A3">
        <w:rPr>
          <w:rFonts w:cstheme="minorHAnsi"/>
          <w:sz w:val="28"/>
          <w:szCs w:val="28"/>
        </w:rPr>
        <w:t>Social Studies curriculum maps.</w:t>
      </w:r>
    </w:p>
    <w:p w:rsidR="00FB7CFE" w:rsidRPr="00C879A3" w:rsidRDefault="00FB7CFE" w:rsidP="00FB7CFE">
      <w:pPr>
        <w:rPr>
          <w:rFonts w:cstheme="minorHAnsi"/>
          <w:sz w:val="28"/>
          <w:szCs w:val="28"/>
        </w:rPr>
      </w:pPr>
    </w:p>
    <w:p w:rsidR="00FB7CFE" w:rsidRPr="00C879A3" w:rsidRDefault="00FB7CFE" w:rsidP="00FB7CFE">
      <w:pPr>
        <w:rPr>
          <w:rFonts w:cstheme="minorHAnsi"/>
          <w:sz w:val="28"/>
          <w:szCs w:val="28"/>
        </w:rPr>
      </w:pPr>
      <w:r w:rsidRPr="00C879A3">
        <w:rPr>
          <w:rFonts w:cstheme="minorHAnsi"/>
          <w:sz w:val="28"/>
          <w:szCs w:val="28"/>
        </w:rPr>
        <w:t>Designed</w:t>
      </w:r>
      <w:r w:rsidR="00CF3762" w:rsidRPr="00C879A3">
        <w:rPr>
          <w:rFonts w:cstheme="minorHAnsi"/>
          <w:sz w:val="28"/>
          <w:szCs w:val="28"/>
        </w:rPr>
        <w:t xml:space="preserve"> with the teacher in mind, the </w:t>
      </w:r>
      <w:r w:rsidRPr="00C879A3">
        <w:rPr>
          <w:rFonts w:cstheme="minorHAnsi"/>
          <w:sz w:val="28"/>
          <w:szCs w:val="28"/>
        </w:rPr>
        <w:t>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rsidR="00FB7CFE" w:rsidRPr="00C879A3" w:rsidRDefault="00FB7CFE" w:rsidP="00FB7CFE">
      <w:pPr>
        <w:rPr>
          <w:rFonts w:cstheme="minorHAnsi"/>
          <w:sz w:val="28"/>
          <w:szCs w:val="28"/>
        </w:rPr>
      </w:pPr>
      <w:r w:rsidRPr="00C879A3">
        <w:rPr>
          <w:rFonts w:cstheme="minorHAnsi"/>
          <w:sz w:val="28"/>
          <w:szCs w:val="28"/>
        </w:rPr>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C879A3">
        <w:rPr>
          <w:rFonts w:cstheme="minorHAnsi"/>
          <w:sz w:val="28"/>
          <w:szCs w:val="28"/>
        </w:rPr>
        <w:softHyphen/>
        <w:t xml:space="preserve">lar sequences and quality instructional resources enable </w:t>
      </w:r>
      <w:r w:rsidRPr="00C879A3">
        <w:rPr>
          <w:rFonts w:cstheme="minorHAnsi"/>
          <w:sz w:val="28"/>
          <w:szCs w:val="28"/>
        </w:rPr>
        <w:lastRenderedPageBreak/>
        <w:t xml:space="preserve">teachers to devote more time and energy in delivering instruction and assessing the effectiveness of instruction for all learners in their classrooms, including those with special learning needs. </w:t>
      </w:r>
    </w:p>
    <w:p w:rsidR="00FB7CFE" w:rsidRPr="00C879A3" w:rsidRDefault="00FB7CFE" w:rsidP="00FB7CFE">
      <w:pPr>
        <w:rPr>
          <w:rFonts w:cstheme="minorHAnsi"/>
          <w:sz w:val="28"/>
          <w:szCs w:val="28"/>
        </w:rPr>
      </w:pPr>
    </w:p>
    <w:p w:rsidR="008E6CEA" w:rsidRPr="00C879A3" w:rsidRDefault="008E6CEA" w:rsidP="00FB7CFE">
      <w:pPr>
        <w:rPr>
          <w:rFonts w:cstheme="minorHAnsi"/>
          <w:b/>
          <w:sz w:val="28"/>
          <w:szCs w:val="28"/>
        </w:rPr>
      </w:pPr>
    </w:p>
    <w:p w:rsidR="00FB7CFE" w:rsidRPr="00C879A3" w:rsidRDefault="00FB7CFE" w:rsidP="00FB7CFE">
      <w:pPr>
        <w:rPr>
          <w:rFonts w:cstheme="minorHAnsi"/>
          <w:sz w:val="28"/>
          <w:szCs w:val="28"/>
        </w:rPr>
      </w:pPr>
      <w:r w:rsidRPr="00C879A3">
        <w:rPr>
          <w:rFonts w:cstheme="minorHAnsi"/>
          <w:b/>
          <w:sz w:val="28"/>
          <w:szCs w:val="28"/>
        </w:rPr>
        <w:t>How to Use the Social Studies Curriculum Maps</w:t>
      </w:r>
      <w:r w:rsidR="008E6CEA" w:rsidRPr="00C879A3">
        <w:rPr>
          <w:rFonts w:cstheme="minorHAnsi"/>
          <w:sz w:val="28"/>
          <w:szCs w:val="28"/>
        </w:rPr>
        <w:br/>
      </w:r>
      <w:proofErr w:type="gramStart"/>
      <w:r w:rsidR="008E6CEA" w:rsidRPr="00C879A3">
        <w:rPr>
          <w:rFonts w:cstheme="minorHAnsi"/>
          <w:sz w:val="28"/>
          <w:szCs w:val="28"/>
        </w:rPr>
        <w:t>Our</w:t>
      </w:r>
      <w:proofErr w:type="gramEnd"/>
      <w:r w:rsidR="008E6CEA" w:rsidRPr="00C879A3">
        <w:rPr>
          <w:rFonts w:cstheme="minorHAnsi"/>
          <w:sz w:val="28"/>
          <w:szCs w:val="28"/>
        </w:rPr>
        <w:t xml:space="preserve"> </w:t>
      </w:r>
      <w:r w:rsidRPr="00C879A3">
        <w:rPr>
          <w:rFonts w:cstheme="minorHAnsi"/>
          <w:sz w:val="28"/>
          <w:szCs w:val="28"/>
        </w:rPr>
        <w:t xml:space="preserve">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rsidR="00FB7CFE" w:rsidRPr="00C879A3" w:rsidRDefault="00FB7CFE" w:rsidP="00FB7CFE">
      <w:pPr>
        <w:rPr>
          <w:rFonts w:cstheme="minorHAnsi"/>
          <w:sz w:val="28"/>
          <w:szCs w:val="28"/>
        </w:rPr>
      </w:pPr>
    </w:p>
    <w:p w:rsidR="00FB7CFE" w:rsidRPr="00C879A3" w:rsidRDefault="00FB7CFE" w:rsidP="00FB7CFE">
      <w:pPr>
        <w:rPr>
          <w:rFonts w:cstheme="minorHAnsi"/>
          <w:sz w:val="28"/>
          <w:szCs w:val="28"/>
        </w:rPr>
      </w:pPr>
      <w:r w:rsidRPr="00C879A3">
        <w:rPr>
          <w:rFonts w:cstheme="minorHAnsi"/>
          <w:sz w:val="28"/>
          <w:szCs w:val="28"/>
        </w:rPr>
        <w:t>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collective student achievement goals, we know that teachers must change their instructional practice in alignment the with the three College and Career Ready shifts in instruction for ELA/Literacy.  We should see these three shifts in all SCS literacy classrooms:</w:t>
      </w:r>
    </w:p>
    <w:p w:rsidR="00FB7CFE" w:rsidRPr="00C879A3" w:rsidRDefault="00FB7CFE" w:rsidP="00FB7CFE">
      <w:pPr>
        <w:ind w:firstLine="360"/>
        <w:rPr>
          <w:rFonts w:cstheme="minorHAnsi"/>
          <w:sz w:val="28"/>
          <w:szCs w:val="28"/>
        </w:rPr>
      </w:pPr>
      <w:r w:rsidRPr="00C879A3">
        <w:rPr>
          <w:rFonts w:cstheme="minorHAnsi"/>
          <w:sz w:val="28"/>
          <w:szCs w:val="28"/>
        </w:rPr>
        <w:t>(1) Regular practice with complex text and its academic language.</w:t>
      </w:r>
    </w:p>
    <w:p w:rsidR="00FB7CFE" w:rsidRPr="00C879A3" w:rsidRDefault="00FB7CFE" w:rsidP="00FB7CFE">
      <w:pPr>
        <w:numPr>
          <w:ilvl w:val="0"/>
          <w:numId w:val="3"/>
        </w:numPr>
        <w:rPr>
          <w:rFonts w:cstheme="minorHAnsi"/>
          <w:sz w:val="28"/>
          <w:szCs w:val="28"/>
        </w:rPr>
      </w:pPr>
      <w:r w:rsidRPr="00C879A3">
        <w:rPr>
          <w:rFonts w:cstheme="minorHAnsi"/>
          <w:sz w:val="28"/>
          <w:szCs w:val="28"/>
        </w:rPr>
        <w:t xml:space="preserve">Reading, writing, and speaking grounded in evidence from text, both literary and informational. </w:t>
      </w:r>
    </w:p>
    <w:p w:rsidR="00FB7CFE" w:rsidRPr="00C879A3" w:rsidRDefault="00FB7CFE" w:rsidP="00FB7CFE">
      <w:pPr>
        <w:numPr>
          <w:ilvl w:val="0"/>
          <w:numId w:val="3"/>
        </w:numPr>
        <w:rPr>
          <w:rFonts w:cstheme="minorHAnsi"/>
          <w:sz w:val="28"/>
          <w:szCs w:val="28"/>
        </w:rPr>
      </w:pPr>
      <w:r w:rsidRPr="00C879A3">
        <w:rPr>
          <w:rFonts w:cstheme="minorHAnsi"/>
          <w:sz w:val="28"/>
          <w:szCs w:val="28"/>
        </w:rPr>
        <w:t>Building knowledge through content-rich nonfiction.</w:t>
      </w:r>
    </w:p>
    <w:p w:rsidR="00FB7CFE" w:rsidRPr="00C879A3" w:rsidRDefault="00FB7CFE" w:rsidP="00FB7CFE">
      <w:pPr>
        <w:rPr>
          <w:rFonts w:cstheme="minorHAnsi"/>
          <w:sz w:val="28"/>
          <w:szCs w:val="28"/>
        </w:rPr>
      </w:pPr>
    </w:p>
    <w:p w:rsidR="00FB7CFE" w:rsidRPr="00C879A3" w:rsidRDefault="00FB7CFE" w:rsidP="00FB7CFE">
      <w:pPr>
        <w:rPr>
          <w:rFonts w:cstheme="minorHAnsi"/>
          <w:sz w:val="28"/>
          <w:szCs w:val="28"/>
        </w:rPr>
      </w:pPr>
      <w:r w:rsidRPr="00C879A3">
        <w:rPr>
          <w:rFonts w:cstheme="minorHAnsi"/>
          <w:sz w:val="28"/>
          <w:szCs w:val="28"/>
        </w:rPr>
        <w:t>Throughout this curriculum map, you will see high-quality texts that students should be reading, as well as some resources and tasks to support you in ensuring that students are able to reach the demands of the standards in your classroom</w:t>
      </w:r>
      <w:r w:rsidRPr="00C879A3">
        <w:rPr>
          <w:rFonts w:cstheme="minorHAnsi"/>
          <w:b/>
          <w:sz w:val="28"/>
          <w:szCs w:val="28"/>
        </w:rPr>
        <w:t>.</w:t>
      </w:r>
      <w:r w:rsidR="002E400A" w:rsidRPr="00C879A3">
        <w:rPr>
          <w:rFonts w:cstheme="minorHAnsi"/>
          <w:b/>
          <w:sz w:val="28"/>
          <w:szCs w:val="28"/>
        </w:rPr>
        <w:t xml:space="preserve"> Many suggested tas</w:t>
      </w:r>
      <w:r w:rsidR="005638ED" w:rsidRPr="00C879A3">
        <w:rPr>
          <w:rFonts w:cstheme="minorHAnsi"/>
          <w:b/>
          <w:sz w:val="28"/>
          <w:szCs w:val="28"/>
        </w:rPr>
        <w:t>k</w:t>
      </w:r>
      <w:r w:rsidR="002E400A" w:rsidRPr="00C879A3">
        <w:rPr>
          <w:rFonts w:cstheme="minorHAnsi"/>
          <w:b/>
          <w:sz w:val="28"/>
          <w:szCs w:val="28"/>
        </w:rPr>
        <w:t xml:space="preserve">s are referenced to “Prentice Hall: Economics, 2013” and chapters, assignments, and page numbers will </w:t>
      </w:r>
      <w:r w:rsidR="005638ED" w:rsidRPr="00C879A3">
        <w:rPr>
          <w:rFonts w:cstheme="minorHAnsi"/>
          <w:b/>
          <w:sz w:val="28"/>
          <w:szCs w:val="28"/>
        </w:rPr>
        <w:t xml:space="preserve">correlate. If the chapters are utilized as a unit and the student completes each section assessment graphic organizers and text prompts are used to guide the students toward writing a common core essay. Each document assessment requires the student to read three texts, find three main </w:t>
      </w:r>
      <w:r w:rsidR="005638ED" w:rsidRPr="00C879A3">
        <w:rPr>
          <w:rFonts w:cstheme="minorHAnsi"/>
          <w:b/>
          <w:sz w:val="28"/>
          <w:szCs w:val="28"/>
        </w:rPr>
        <w:lastRenderedPageBreak/>
        <w:t>ideas, and write an argumentative text with factual evidence citations in line with CLIP requirements.</w:t>
      </w:r>
      <w:r w:rsidR="00C879A3">
        <w:rPr>
          <w:rFonts w:cstheme="minorHAnsi"/>
          <w:b/>
          <w:sz w:val="28"/>
          <w:szCs w:val="28"/>
        </w:rPr>
        <w:t xml:space="preserve"> The ancillary materials to the text contain worksheets, lesson plans, videos, and audio versions of the text in English as well as Spanish. Visuals are also in electronic format.</w:t>
      </w:r>
      <w:r w:rsidRPr="00C879A3">
        <w:rPr>
          <w:rFonts w:cstheme="minorHAnsi"/>
          <w:sz w:val="28"/>
          <w:szCs w:val="28"/>
        </w:rPr>
        <w:t xml:space="preserve">  In addition to the resources embedded in the map, there are some high-leverage resources around each of the three shifts that teachers should consistently access: </w:t>
      </w:r>
    </w:p>
    <w:p w:rsidR="00FB7CFE" w:rsidRPr="00C879A3" w:rsidRDefault="00FB7CFE" w:rsidP="00FB7CFE">
      <w:pPr>
        <w:rPr>
          <w:rFonts w:cstheme="minorHAnsi"/>
          <w:b/>
          <w:sz w:val="28"/>
          <w:szCs w:val="28"/>
        </w:rPr>
      </w:pPr>
    </w:p>
    <w:tbl>
      <w:tblPr>
        <w:tblStyle w:val="TableGrid"/>
        <w:tblW w:w="0" w:type="auto"/>
        <w:tblLook w:val="04A0" w:firstRow="1" w:lastRow="0" w:firstColumn="1" w:lastColumn="0" w:noHBand="0" w:noVBand="1"/>
      </w:tblPr>
      <w:tblGrid>
        <w:gridCol w:w="6090"/>
        <w:gridCol w:w="6925"/>
      </w:tblGrid>
      <w:tr w:rsidR="00FB7CFE" w:rsidRPr="00C879A3" w:rsidTr="00815D7B">
        <w:tc>
          <w:tcPr>
            <w:tcW w:w="12950" w:type="dxa"/>
            <w:gridSpan w:val="2"/>
            <w:shd w:val="clear" w:color="auto" w:fill="1F497D" w:themeFill="text2"/>
          </w:tcPr>
          <w:p w:rsidR="00FB7CFE" w:rsidRPr="00C879A3" w:rsidRDefault="00FB7CFE" w:rsidP="00815D7B">
            <w:pPr>
              <w:rPr>
                <w:rFonts w:cstheme="minorHAnsi"/>
                <w:b/>
                <w:sz w:val="28"/>
                <w:szCs w:val="28"/>
              </w:rPr>
            </w:pPr>
            <w:r w:rsidRPr="00C879A3">
              <w:rPr>
                <w:rFonts w:cstheme="minorHAnsi"/>
                <w:b/>
                <w:sz w:val="28"/>
                <w:szCs w:val="28"/>
              </w:rPr>
              <w:t xml:space="preserve">The </w:t>
            </w:r>
            <w:proofErr w:type="spellStart"/>
            <w:r w:rsidRPr="00C879A3">
              <w:rPr>
                <w:rFonts w:cstheme="minorHAnsi"/>
                <w:b/>
                <w:sz w:val="28"/>
                <w:szCs w:val="28"/>
              </w:rPr>
              <w:t>TNCore</w:t>
            </w:r>
            <w:proofErr w:type="spellEnd"/>
            <w:r w:rsidRPr="00C879A3">
              <w:rPr>
                <w:rFonts w:cstheme="minorHAnsi"/>
                <w:b/>
                <w:sz w:val="28"/>
                <w:szCs w:val="28"/>
              </w:rPr>
              <w:t xml:space="preserve"> Literacy Standards</w:t>
            </w:r>
          </w:p>
        </w:tc>
      </w:tr>
      <w:tr w:rsidR="00FB7CFE" w:rsidRPr="00C879A3" w:rsidTr="00815D7B">
        <w:tc>
          <w:tcPr>
            <w:tcW w:w="6025" w:type="dxa"/>
            <w:shd w:val="clear" w:color="auto" w:fill="FFFFFF" w:themeFill="background1"/>
          </w:tcPr>
          <w:p w:rsidR="00FB7CFE" w:rsidRPr="00C879A3" w:rsidRDefault="00FB7CFE" w:rsidP="00815D7B">
            <w:pPr>
              <w:rPr>
                <w:rFonts w:cstheme="minorHAnsi"/>
                <w:sz w:val="28"/>
                <w:szCs w:val="28"/>
              </w:rPr>
            </w:pPr>
            <w:r w:rsidRPr="00C879A3">
              <w:rPr>
                <w:rFonts w:cstheme="minorHAnsi"/>
                <w:sz w:val="28"/>
                <w:szCs w:val="28"/>
              </w:rPr>
              <w:t xml:space="preserve">The </w:t>
            </w:r>
            <w:proofErr w:type="spellStart"/>
            <w:r w:rsidRPr="00C879A3">
              <w:rPr>
                <w:rFonts w:cstheme="minorHAnsi"/>
                <w:sz w:val="28"/>
                <w:szCs w:val="28"/>
              </w:rPr>
              <w:t>TNCore</w:t>
            </w:r>
            <w:proofErr w:type="spellEnd"/>
            <w:r w:rsidRPr="00C879A3">
              <w:rPr>
                <w:rFonts w:cstheme="minorHAnsi"/>
                <w:sz w:val="28"/>
                <w:szCs w:val="28"/>
              </w:rPr>
              <w:t xml:space="preserve"> Literacy Standards (also known as the College and Career Ready Literacy Standards): </w:t>
            </w:r>
          </w:p>
          <w:p w:rsidR="00FB7CFE" w:rsidRPr="00C879A3" w:rsidRDefault="00D871DA" w:rsidP="00815D7B">
            <w:pPr>
              <w:rPr>
                <w:rFonts w:cstheme="minorHAnsi"/>
                <w:sz w:val="28"/>
                <w:szCs w:val="28"/>
              </w:rPr>
            </w:pPr>
            <w:hyperlink r:id="rId6" w:history="1">
              <w:r w:rsidR="00FB7CFE" w:rsidRPr="00C879A3">
                <w:rPr>
                  <w:rStyle w:val="Hyperlink"/>
                  <w:rFonts w:cstheme="minorHAnsi"/>
                  <w:sz w:val="28"/>
                  <w:szCs w:val="28"/>
                </w:rPr>
                <w:t>http://www.tncore.org/english_language_arts.aspx</w:t>
              </w:r>
            </w:hyperlink>
            <w:r w:rsidR="00FB7CFE" w:rsidRPr="00C879A3">
              <w:rPr>
                <w:rFonts w:cstheme="minorHAnsi"/>
                <w:sz w:val="28"/>
                <w:szCs w:val="28"/>
              </w:rPr>
              <w:t xml:space="preserve"> </w:t>
            </w:r>
          </w:p>
        </w:tc>
        <w:tc>
          <w:tcPr>
            <w:tcW w:w="6925" w:type="dxa"/>
            <w:shd w:val="clear" w:color="auto" w:fill="FFFFFF" w:themeFill="background1"/>
          </w:tcPr>
          <w:p w:rsidR="00FB7CFE" w:rsidRPr="00C879A3" w:rsidRDefault="00FB7CFE" w:rsidP="00815D7B">
            <w:pPr>
              <w:rPr>
                <w:rFonts w:cstheme="minorHAnsi"/>
                <w:sz w:val="28"/>
                <w:szCs w:val="28"/>
              </w:rPr>
            </w:pPr>
            <w:r w:rsidRPr="00C879A3">
              <w:rPr>
                <w:rFonts w:cstheme="minorHAnsi"/>
                <w:sz w:val="28"/>
                <w:szCs w:val="28"/>
              </w:rPr>
              <w:t xml:space="preserve">Teachers can access the </w:t>
            </w:r>
            <w:proofErr w:type="spellStart"/>
            <w:r w:rsidRPr="00C879A3">
              <w:rPr>
                <w:rFonts w:cstheme="minorHAnsi"/>
                <w:sz w:val="28"/>
                <w:szCs w:val="28"/>
              </w:rPr>
              <w:t>TNCore</w:t>
            </w:r>
            <w:proofErr w:type="spellEnd"/>
            <w:r w:rsidRPr="00C879A3">
              <w:rPr>
                <w:rFonts w:cstheme="minorHAnsi"/>
                <w:sz w:val="28"/>
                <w:szCs w:val="28"/>
              </w:rPr>
              <w:t xml:space="preserve"> standards, which are featured throughout this curriculum map and represent college and career ready student learning at each respective grade level.</w:t>
            </w:r>
          </w:p>
        </w:tc>
      </w:tr>
      <w:tr w:rsidR="00FB7CFE" w:rsidRPr="00C879A3" w:rsidTr="00815D7B">
        <w:tc>
          <w:tcPr>
            <w:tcW w:w="12950" w:type="dxa"/>
            <w:gridSpan w:val="2"/>
            <w:shd w:val="clear" w:color="auto" w:fill="1F497D" w:themeFill="text2"/>
          </w:tcPr>
          <w:p w:rsidR="00FB7CFE" w:rsidRPr="00C879A3" w:rsidRDefault="00FB7CFE" w:rsidP="00815D7B">
            <w:pPr>
              <w:rPr>
                <w:rFonts w:cstheme="minorHAnsi"/>
                <w:b/>
                <w:sz w:val="28"/>
                <w:szCs w:val="28"/>
              </w:rPr>
            </w:pPr>
            <w:r w:rsidRPr="00C879A3">
              <w:rPr>
                <w:rFonts w:cstheme="minorHAnsi"/>
                <w:b/>
                <w:sz w:val="28"/>
                <w:szCs w:val="28"/>
              </w:rPr>
              <w:t>Shift 1:  Regular Practice with Complex Text and its Academic Language</w:t>
            </w:r>
          </w:p>
        </w:tc>
      </w:tr>
      <w:tr w:rsidR="00FB7CFE" w:rsidRPr="00C879A3" w:rsidTr="00815D7B">
        <w:tc>
          <w:tcPr>
            <w:tcW w:w="6025" w:type="dxa"/>
          </w:tcPr>
          <w:p w:rsidR="00FB7CFE" w:rsidRPr="00C879A3" w:rsidRDefault="00FB7CFE" w:rsidP="00815D7B">
            <w:pPr>
              <w:rPr>
                <w:rFonts w:cstheme="minorHAnsi"/>
                <w:sz w:val="28"/>
                <w:szCs w:val="28"/>
              </w:rPr>
            </w:pPr>
            <w:r w:rsidRPr="00C879A3">
              <w:rPr>
                <w:rFonts w:cstheme="minorHAnsi"/>
                <w:sz w:val="28"/>
                <w:szCs w:val="28"/>
              </w:rPr>
              <w:t xml:space="preserve">Student Achievement Partners Text Complexity Collection: </w:t>
            </w:r>
          </w:p>
          <w:p w:rsidR="00FB7CFE" w:rsidRPr="00C879A3" w:rsidRDefault="00D871DA" w:rsidP="00815D7B">
            <w:pPr>
              <w:rPr>
                <w:rFonts w:cstheme="minorHAnsi"/>
                <w:sz w:val="28"/>
                <w:szCs w:val="28"/>
              </w:rPr>
            </w:pPr>
            <w:hyperlink r:id="rId7" w:history="1">
              <w:r w:rsidR="00FB7CFE" w:rsidRPr="00C879A3">
                <w:rPr>
                  <w:rStyle w:val="Hyperlink"/>
                  <w:rFonts w:cstheme="minorHAnsi"/>
                  <w:sz w:val="28"/>
                  <w:szCs w:val="28"/>
                </w:rPr>
                <w:t>http://achievethecore.org/page/642/text-complexity-collection</w:t>
              </w:r>
            </w:hyperlink>
            <w:r w:rsidR="00FB7CFE" w:rsidRPr="00C879A3">
              <w:rPr>
                <w:rFonts w:cstheme="minorHAnsi"/>
                <w:sz w:val="28"/>
                <w:szCs w:val="28"/>
              </w:rPr>
              <w:t xml:space="preserve"> </w:t>
            </w:r>
          </w:p>
        </w:tc>
        <w:tc>
          <w:tcPr>
            <w:tcW w:w="6925" w:type="dxa"/>
          </w:tcPr>
          <w:p w:rsidR="00FB7CFE" w:rsidRPr="00C879A3" w:rsidRDefault="00FB7CFE" w:rsidP="00815D7B">
            <w:pPr>
              <w:rPr>
                <w:rFonts w:cstheme="minorHAnsi"/>
                <w:sz w:val="28"/>
                <w:szCs w:val="28"/>
              </w:rPr>
            </w:pPr>
            <w:r w:rsidRPr="00C879A3">
              <w:rPr>
                <w:rFonts w:cstheme="minorHAnsi"/>
                <w:sz w:val="28"/>
                <w:szCs w:val="28"/>
              </w:rPr>
              <w:t xml:space="preserve">Teachers can learn more about how to select complex texts (using quantitative, qualitative, and reader/task measures) using the resources in this collection.  </w:t>
            </w:r>
          </w:p>
        </w:tc>
      </w:tr>
      <w:tr w:rsidR="00FB7CFE" w:rsidRPr="00C879A3" w:rsidTr="00815D7B">
        <w:tc>
          <w:tcPr>
            <w:tcW w:w="6025" w:type="dxa"/>
          </w:tcPr>
          <w:p w:rsidR="00FB7CFE" w:rsidRPr="00C879A3" w:rsidRDefault="00FB7CFE" w:rsidP="00815D7B">
            <w:pPr>
              <w:rPr>
                <w:rFonts w:cstheme="minorHAnsi"/>
                <w:sz w:val="28"/>
                <w:szCs w:val="28"/>
              </w:rPr>
            </w:pPr>
            <w:r w:rsidRPr="00C879A3">
              <w:rPr>
                <w:rFonts w:cstheme="minorHAnsi"/>
                <w:sz w:val="28"/>
                <w:szCs w:val="28"/>
              </w:rPr>
              <w:t xml:space="preserve">Student Achievement Partners Academic Work Finder:  </w:t>
            </w:r>
            <w:hyperlink r:id="rId8" w:history="1">
              <w:r w:rsidRPr="00C879A3">
                <w:rPr>
                  <w:rStyle w:val="Hyperlink"/>
                  <w:rFonts w:cstheme="minorHAnsi"/>
                  <w:sz w:val="28"/>
                  <w:szCs w:val="28"/>
                </w:rPr>
                <w:t>http://achievethecore.org/page/1027/academic-word-finder</w:t>
              </w:r>
            </w:hyperlink>
            <w:r w:rsidRPr="00C879A3">
              <w:rPr>
                <w:rFonts w:cstheme="minorHAnsi"/>
                <w:sz w:val="28"/>
                <w:szCs w:val="28"/>
              </w:rPr>
              <w:t xml:space="preserve"> </w:t>
            </w:r>
          </w:p>
        </w:tc>
        <w:tc>
          <w:tcPr>
            <w:tcW w:w="6925" w:type="dxa"/>
          </w:tcPr>
          <w:p w:rsidR="00FB7CFE" w:rsidRPr="00C879A3" w:rsidRDefault="00FB7CFE" w:rsidP="00815D7B">
            <w:pPr>
              <w:rPr>
                <w:rFonts w:cstheme="minorHAnsi"/>
                <w:sz w:val="28"/>
                <w:szCs w:val="28"/>
              </w:rPr>
            </w:pPr>
            <w:r w:rsidRPr="00C879A3">
              <w:rPr>
                <w:rFonts w:cstheme="minorHAnsi"/>
                <w:sz w:val="28"/>
                <w:szCs w:val="28"/>
              </w:rPr>
              <w:t>Teachers can copy and paste a text into this tool, which then generates the most significant Tier 2 academic vocabulary contained within the text.</w:t>
            </w:r>
          </w:p>
        </w:tc>
      </w:tr>
      <w:tr w:rsidR="00FB7CFE" w:rsidRPr="00C879A3" w:rsidTr="00815D7B">
        <w:tc>
          <w:tcPr>
            <w:tcW w:w="12950" w:type="dxa"/>
            <w:gridSpan w:val="2"/>
            <w:shd w:val="clear" w:color="auto" w:fill="1F497D" w:themeFill="text2"/>
          </w:tcPr>
          <w:p w:rsidR="00FB7CFE" w:rsidRPr="00C879A3" w:rsidRDefault="00FB7CFE" w:rsidP="00815D7B">
            <w:pPr>
              <w:rPr>
                <w:rFonts w:cstheme="minorHAnsi"/>
                <w:b/>
                <w:sz w:val="28"/>
                <w:szCs w:val="28"/>
              </w:rPr>
            </w:pPr>
            <w:r w:rsidRPr="00C879A3">
              <w:rPr>
                <w:rFonts w:cstheme="minorHAnsi"/>
                <w:b/>
                <w:sz w:val="28"/>
                <w:szCs w:val="28"/>
              </w:rPr>
              <w:t>Shift 2:  Reading, Writing and Speaking Grounded in Evidence from the Text</w:t>
            </w:r>
          </w:p>
        </w:tc>
      </w:tr>
      <w:tr w:rsidR="00FB7CFE" w:rsidRPr="00C879A3" w:rsidTr="00815D7B">
        <w:tc>
          <w:tcPr>
            <w:tcW w:w="6025" w:type="dxa"/>
          </w:tcPr>
          <w:p w:rsidR="00FB7CFE" w:rsidRPr="00C879A3" w:rsidRDefault="00FB7CFE" w:rsidP="00815D7B">
            <w:pPr>
              <w:rPr>
                <w:rFonts w:cstheme="minorHAnsi"/>
                <w:sz w:val="28"/>
                <w:szCs w:val="28"/>
              </w:rPr>
            </w:pPr>
            <w:r w:rsidRPr="00C879A3">
              <w:rPr>
                <w:rFonts w:cstheme="minorHAnsi"/>
                <w:sz w:val="28"/>
                <w:szCs w:val="28"/>
              </w:rPr>
              <w:t>Student Achievement Partners Text-Dependent Questions Resources:</w:t>
            </w:r>
          </w:p>
          <w:p w:rsidR="00FB7CFE" w:rsidRPr="00C879A3" w:rsidRDefault="00D871DA" w:rsidP="00815D7B">
            <w:pPr>
              <w:rPr>
                <w:rFonts w:cstheme="minorHAnsi"/>
                <w:sz w:val="28"/>
                <w:szCs w:val="28"/>
              </w:rPr>
            </w:pPr>
            <w:hyperlink r:id="rId9" w:history="1">
              <w:r w:rsidR="00FB7CFE" w:rsidRPr="00C879A3">
                <w:rPr>
                  <w:rStyle w:val="Hyperlink"/>
                  <w:rFonts w:cstheme="minorHAnsi"/>
                  <w:sz w:val="28"/>
                  <w:szCs w:val="28"/>
                </w:rPr>
                <w:t>http://achievethecore.org/page/710/text-dependent-question-resources</w:t>
              </w:r>
            </w:hyperlink>
            <w:r w:rsidR="00FB7CFE" w:rsidRPr="00C879A3">
              <w:rPr>
                <w:rFonts w:cstheme="minorHAnsi"/>
                <w:sz w:val="28"/>
                <w:szCs w:val="28"/>
              </w:rPr>
              <w:t xml:space="preserve"> </w:t>
            </w:r>
          </w:p>
        </w:tc>
        <w:tc>
          <w:tcPr>
            <w:tcW w:w="6925" w:type="dxa"/>
          </w:tcPr>
          <w:p w:rsidR="00FB7CFE" w:rsidRPr="00C879A3" w:rsidRDefault="00FB7CFE" w:rsidP="00815D7B">
            <w:pPr>
              <w:rPr>
                <w:rFonts w:cstheme="minorHAnsi"/>
                <w:sz w:val="28"/>
                <w:szCs w:val="28"/>
              </w:rPr>
            </w:pPr>
            <w:r w:rsidRPr="00C879A3">
              <w:rPr>
                <w:rFonts w:cstheme="minorHAnsi"/>
                <w:sz w:val="28"/>
                <w:szCs w:val="28"/>
              </w:rPr>
              <w:t>Teachers can use the resources in this set of resources to craft their own text-dependent questions based on their qualitative and reader/task measures text complexity analysis.</w:t>
            </w:r>
          </w:p>
        </w:tc>
      </w:tr>
      <w:tr w:rsidR="00FB7CFE" w:rsidRPr="00C879A3" w:rsidTr="00815D7B">
        <w:tc>
          <w:tcPr>
            <w:tcW w:w="12950" w:type="dxa"/>
            <w:gridSpan w:val="2"/>
            <w:shd w:val="clear" w:color="auto" w:fill="1F497D" w:themeFill="text2"/>
          </w:tcPr>
          <w:p w:rsidR="00FB7CFE" w:rsidRPr="00C879A3" w:rsidRDefault="00FB7CFE" w:rsidP="00815D7B">
            <w:pPr>
              <w:rPr>
                <w:rFonts w:cstheme="minorHAnsi"/>
                <w:b/>
                <w:sz w:val="28"/>
                <w:szCs w:val="28"/>
              </w:rPr>
            </w:pPr>
            <w:r w:rsidRPr="00C879A3">
              <w:rPr>
                <w:rFonts w:cstheme="minorHAnsi"/>
                <w:b/>
                <w:sz w:val="28"/>
                <w:szCs w:val="28"/>
              </w:rPr>
              <w:t>Shift 3:  Building Knowledge through Content-Rich Non-fiction</w:t>
            </w:r>
          </w:p>
        </w:tc>
      </w:tr>
      <w:tr w:rsidR="00FB7CFE" w:rsidRPr="00C879A3" w:rsidTr="00815D7B">
        <w:tc>
          <w:tcPr>
            <w:tcW w:w="6025" w:type="dxa"/>
          </w:tcPr>
          <w:p w:rsidR="00FB7CFE" w:rsidRPr="00C879A3" w:rsidRDefault="00FB7CFE" w:rsidP="00815D7B">
            <w:pPr>
              <w:rPr>
                <w:rFonts w:cstheme="minorHAnsi"/>
                <w:sz w:val="28"/>
                <w:szCs w:val="28"/>
              </w:rPr>
            </w:pPr>
            <w:r w:rsidRPr="00C879A3">
              <w:rPr>
                <w:rFonts w:cstheme="minorHAnsi"/>
                <w:sz w:val="28"/>
                <w:szCs w:val="28"/>
              </w:rPr>
              <w:t xml:space="preserve">Student Achievement Partners Text Set Projects </w:t>
            </w:r>
            <w:r w:rsidRPr="00C879A3">
              <w:rPr>
                <w:rFonts w:cstheme="minorHAnsi"/>
                <w:sz w:val="28"/>
                <w:szCs w:val="28"/>
              </w:rPr>
              <w:lastRenderedPageBreak/>
              <w:t xml:space="preserve">Sequenced: </w:t>
            </w:r>
          </w:p>
          <w:p w:rsidR="00FB7CFE" w:rsidRPr="00C879A3" w:rsidRDefault="00D871DA" w:rsidP="00815D7B">
            <w:pPr>
              <w:rPr>
                <w:rFonts w:cstheme="minorHAnsi"/>
                <w:sz w:val="28"/>
                <w:szCs w:val="28"/>
              </w:rPr>
            </w:pPr>
            <w:hyperlink r:id="rId10" w:history="1">
              <w:r w:rsidR="00FB7CFE" w:rsidRPr="00C879A3">
                <w:rPr>
                  <w:rStyle w:val="Hyperlink"/>
                  <w:rFonts w:cstheme="minorHAnsi"/>
                  <w:sz w:val="28"/>
                  <w:szCs w:val="28"/>
                </w:rPr>
                <w:t>http://achievethecore.org/page/1098/text-set-project-sequenced-under-construction</w:t>
              </w:r>
            </w:hyperlink>
            <w:r w:rsidR="00FB7CFE" w:rsidRPr="00C879A3">
              <w:rPr>
                <w:rFonts w:cstheme="minorHAnsi"/>
                <w:sz w:val="28"/>
                <w:szCs w:val="28"/>
              </w:rPr>
              <w:t xml:space="preserve"> </w:t>
            </w:r>
          </w:p>
        </w:tc>
        <w:tc>
          <w:tcPr>
            <w:tcW w:w="6925" w:type="dxa"/>
          </w:tcPr>
          <w:p w:rsidR="00FB7CFE" w:rsidRPr="00C879A3" w:rsidRDefault="00FB7CFE" w:rsidP="00815D7B">
            <w:pPr>
              <w:rPr>
                <w:rFonts w:cstheme="minorHAnsi"/>
                <w:sz w:val="28"/>
                <w:szCs w:val="28"/>
              </w:rPr>
            </w:pPr>
            <w:r w:rsidRPr="00C879A3">
              <w:rPr>
                <w:rFonts w:cstheme="minorHAnsi"/>
                <w:sz w:val="28"/>
                <w:szCs w:val="28"/>
              </w:rPr>
              <w:lastRenderedPageBreak/>
              <w:t xml:space="preserve">Teachers can use this resource to learn about how to </w:t>
            </w:r>
            <w:r w:rsidRPr="00C879A3">
              <w:rPr>
                <w:rFonts w:cstheme="minorHAnsi"/>
                <w:sz w:val="28"/>
                <w:szCs w:val="28"/>
              </w:rPr>
              <w:lastRenderedPageBreak/>
              <w:t>sequence texts into “expert packs” to build student knowledge of the world.</w:t>
            </w:r>
          </w:p>
        </w:tc>
      </w:tr>
    </w:tbl>
    <w:p w:rsidR="00FB7CFE" w:rsidRPr="00C879A3" w:rsidRDefault="00FB7CFE" w:rsidP="00FB7CFE">
      <w:pPr>
        <w:rPr>
          <w:rFonts w:cstheme="minorHAnsi"/>
          <w:b/>
          <w:sz w:val="28"/>
          <w:szCs w:val="28"/>
        </w:rPr>
      </w:pPr>
    </w:p>
    <w:p w:rsidR="00FB7CFE" w:rsidRPr="00C879A3" w:rsidRDefault="00FB7CFE" w:rsidP="00FB7CFE">
      <w:pPr>
        <w:rPr>
          <w:rFonts w:cstheme="minorHAnsi"/>
          <w:b/>
          <w:sz w:val="28"/>
          <w:szCs w:val="28"/>
        </w:rPr>
      </w:pPr>
      <w:r w:rsidRPr="00C879A3">
        <w:rPr>
          <w:rFonts w:cstheme="minorHAnsi"/>
          <w:b/>
          <w:sz w:val="28"/>
          <w:szCs w:val="28"/>
        </w:rPr>
        <w:t>Introduction</w:t>
      </w:r>
    </w:p>
    <w:p w:rsidR="00FB7CFE" w:rsidRPr="00C879A3" w:rsidRDefault="00FB7CFE" w:rsidP="00FB7CFE">
      <w:pPr>
        <w:rPr>
          <w:rFonts w:cstheme="minorHAnsi"/>
          <w:sz w:val="28"/>
          <w:szCs w:val="28"/>
        </w:rPr>
      </w:pPr>
      <w:r w:rsidRPr="00C879A3">
        <w:rPr>
          <w:rFonts w:cstheme="minorHAnsi"/>
          <w:sz w:val="28"/>
          <w:szCs w:val="28"/>
        </w:rPr>
        <w:t>Our 2015-2016 Social Studies instructional maps have some new features we would like to share with you, as well as point out some information that will better help you utilize this resource.</w:t>
      </w:r>
    </w:p>
    <w:p w:rsidR="00FB7CFE" w:rsidRPr="00C879A3" w:rsidRDefault="00FB7CFE" w:rsidP="00FB7CFE">
      <w:pPr>
        <w:pStyle w:val="ListParagraph"/>
        <w:numPr>
          <w:ilvl w:val="0"/>
          <w:numId w:val="1"/>
        </w:numPr>
        <w:spacing w:after="200" w:line="276" w:lineRule="auto"/>
        <w:rPr>
          <w:rFonts w:asciiTheme="minorHAnsi" w:hAnsiTheme="minorHAnsi" w:cstheme="minorHAnsi"/>
          <w:sz w:val="28"/>
          <w:szCs w:val="28"/>
        </w:rPr>
      </w:pPr>
      <w:r w:rsidRPr="00C879A3">
        <w:rPr>
          <w:rFonts w:asciiTheme="minorHAnsi" w:hAnsiTheme="minorHAnsi" w:cstheme="minorHAnsi"/>
          <w:sz w:val="28"/>
          <w:szCs w:val="28"/>
        </w:rPr>
        <w:t>Each map is divided into three columns: (1) TN State Social Studies Standards, (2) Guiding Questions &amp; Vocabulary, (3) Instructional Activities &amp; Resources</w:t>
      </w:r>
    </w:p>
    <w:p w:rsidR="00FB7CFE" w:rsidRPr="00C879A3" w:rsidRDefault="00FB7CFE" w:rsidP="00FB7CFE">
      <w:pPr>
        <w:pStyle w:val="ListParagraph"/>
        <w:numPr>
          <w:ilvl w:val="0"/>
          <w:numId w:val="1"/>
        </w:numPr>
        <w:spacing w:after="200" w:line="276" w:lineRule="auto"/>
        <w:rPr>
          <w:rFonts w:asciiTheme="minorHAnsi" w:hAnsiTheme="minorHAnsi" w:cstheme="minorHAnsi"/>
          <w:sz w:val="28"/>
          <w:szCs w:val="28"/>
        </w:rPr>
      </w:pPr>
      <w:r w:rsidRPr="00C879A3">
        <w:rPr>
          <w:rFonts w:asciiTheme="minorHAnsi" w:hAnsiTheme="minorHAnsi" w:cstheme="minorHAnsi"/>
          <w:sz w:val="28"/>
          <w:szCs w:val="28"/>
        </w:rPr>
        <w:t xml:space="preserve">Each standard has a “Content Strand Code.”  The codes are as follows: C – Culture, E – Economics, G – Geography, H – History, P – Government, Civics, and Politics, and TN – Tennessee Connection </w:t>
      </w:r>
    </w:p>
    <w:p w:rsidR="00FB7CFE" w:rsidRPr="00C879A3" w:rsidRDefault="00FB7CFE" w:rsidP="00FB7CFE">
      <w:pPr>
        <w:pStyle w:val="ListParagraph"/>
        <w:numPr>
          <w:ilvl w:val="0"/>
          <w:numId w:val="2"/>
        </w:numPr>
        <w:spacing w:after="200" w:line="276" w:lineRule="auto"/>
        <w:rPr>
          <w:rFonts w:asciiTheme="minorHAnsi" w:hAnsiTheme="minorHAnsi" w:cstheme="minorHAnsi"/>
          <w:sz w:val="28"/>
          <w:szCs w:val="28"/>
        </w:rPr>
      </w:pPr>
      <w:r w:rsidRPr="00C879A3">
        <w:rPr>
          <w:rFonts w:asciiTheme="minorHAnsi" w:hAnsiTheme="minorHAnsi" w:cstheme="minorHAnsi"/>
          <w:sz w:val="28"/>
          <w:szCs w:val="28"/>
        </w:rPr>
        <w:t>In support of the Comprehensive Literacy Improvement Plan (CLIP), each instructional map has English Language Arts (ELA) standards imbedded in the Activities/Instructional Resources column)</w:t>
      </w:r>
      <w:proofErr w:type="gramStart"/>
      <w:r w:rsidRPr="00C879A3">
        <w:rPr>
          <w:rFonts w:asciiTheme="minorHAnsi" w:hAnsiTheme="minorHAnsi" w:cstheme="minorHAnsi"/>
          <w:sz w:val="28"/>
          <w:szCs w:val="28"/>
        </w:rPr>
        <w:t>,</w:t>
      </w:r>
      <w:proofErr w:type="gramEnd"/>
      <w:r w:rsidRPr="00C879A3">
        <w:rPr>
          <w:rFonts w:asciiTheme="minorHAnsi" w:hAnsiTheme="minorHAnsi" w:cstheme="minorHAnsi"/>
          <w:sz w:val="28"/>
          <w:szCs w:val="28"/>
        </w:rPr>
        <w:t xml:space="preserve"> as well as sample integrated ELA lesson plans. </w:t>
      </w:r>
    </w:p>
    <w:p w:rsidR="00FB7CFE" w:rsidRPr="00C879A3" w:rsidRDefault="00FB7CFE" w:rsidP="00FB7CFE">
      <w:pPr>
        <w:pStyle w:val="ListParagraph"/>
        <w:numPr>
          <w:ilvl w:val="0"/>
          <w:numId w:val="2"/>
        </w:numPr>
        <w:spacing w:after="200" w:line="276" w:lineRule="auto"/>
        <w:rPr>
          <w:rFonts w:asciiTheme="minorHAnsi" w:hAnsiTheme="minorHAnsi" w:cstheme="minorHAnsi"/>
          <w:sz w:val="28"/>
          <w:szCs w:val="28"/>
        </w:rPr>
      </w:pPr>
      <w:r w:rsidRPr="00C879A3">
        <w:rPr>
          <w:rFonts w:asciiTheme="minorHAnsi" w:hAnsiTheme="minorHAnsi" w:cstheme="minorHAnsi"/>
          <w:sz w:val="28"/>
          <w:szCs w:val="28"/>
        </w:rPr>
        <w:t xml:space="preserve">A comprehensive list of the Tennessee State Social Studies standards can be found at: </w:t>
      </w:r>
      <w:hyperlink r:id="rId11" w:history="1">
        <w:r w:rsidRPr="00C879A3">
          <w:rPr>
            <w:rStyle w:val="Hyperlink"/>
            <w:rFonts w:asciiTheme="minorHAnsi" w:hAnsiTheme="minorHAnsi" w:cstheme="minorHAnsi"/>
            <w:sz w:val="28"/>
            <w:szCs w:val="28"/>
          </w:rPr>
          <w:t>http://tn.gov/education/standards/social_studies.shtml</w:t>
        </w:r>
      </w:hyperlink>
      <w:r w:rsidRPr="00C879A3">
        <w:rPr>
          <w:rFonts w:asciiTheme="minorHAnsi" w:hAnsiTheme="minorHAnsi" w:cstheme="minorHAnsi"/>
          <w:sz w:val="28"/>
          <w:szCs w:val="28"/>
        </w:rPr>
        <w:t xml:space="preserve"> </w:t>
      </w:r>
    </w:p>
    <w:p w:rsidR="00FB7CFE" w:rsidRPr="00C879A3" w:rsidRDefault="00FB7CFE" w:rsidP="00FB7CFE">
      <w:pPr>
        <w:pStyle w:val="ListParagraph"/>
        <w:spacing w:after="200" w:line="276" w:lineRule="auto"/>
        <w:rPr>
          <w:rFonts w:asciiTheme="minorHAnsi" w:hAnsiTheme="minorHAnsi" w:cstheme="minorHAnsi"/>
          <w:sz w:val="28"/>
          <w:szCs w:val="28"/>
        </w:rPr>
      </w:pPr>
    </w:p>
    <w:p w:rsidR="00FB7CFE" w:rsidRPr="00C879A3" w:rsidRDefault="00FB7CFE" w:rsidP="00FB7CFE">
      <w:pPr>
        <w:pStyle w:val="ListParagraph"/>
        <w:spacing w:after="200" w:line="276" w:lineRule="auto"/>
        <w:rPr>
          <w:rFonts w:asciiTheme="minorHAnsi" w:hAnsiTheme="minorHAnsi" w:cstheme="minorHAnsi"/>
          <w:sz w:val="28"/>
          <w:szCs w:val="28"/>
        </w:rPr>
      </w:pPr>
    </w:p>
    <w:p w:rsidR="00FB7CFE" w:rsidRPr="00C879A3" w:rsidRDefault="00FB7CFE" w:rsidP="00FB7CFE">
      <w:pPr>
        <w:ind w:left="540"/>
        <w:rPr>
          <w:rStyle w:val="apple-style-span"/>
          <w:rFonts w:cstheme="minorHAnsi"/>
          <w:i/>
          <w:iCs/>
          <w:color w:val="00B050"/>
          <w:sz w:val="20"/>
          <w:szCs w:val="20"/>
        </w:rPr>
      </w:pPr>
      <w:r w:rsidRPr="00C879A3">
        <w:rPr>
          <w:rStyle w:val="apple-style-span"/>
          <w:rFonts w:cstheme="minorHAnsi"/>
          <w:i/>
          <w:iCs/>
          <w:color w:val="00B050"/>
          <w:sz w:val="2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C879A3">
        <w:rPr>
          <w:rStyle w:val="apple-style-span"/>
          <w:rFonts w:cstheme="minorHAnsi"/>
          <w:color w:val="00B050"/>
          <w:sz w:val="20"/>
          <w:szCs w:val="20"/>
        </w:rPr>
        <w:t xml:space="preserve"> </w:t>
      </w:r>
      <w:r w:rsidRPr="00C879A3">
        <w:rPr>
          <w:rStyle w:val="apple-style-span"/>
          <w:rFonts w:cstheme="minorHAnsi"/>
          <w:i/>
          <w:iCs/>
          <w:color w:val="00B050"/>
          <w:sz w:val="2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p>
    <w:p w:rsidR="00FB7CFE" w:rsidRPr="00C879A3" w:rsidRDefault="00FB7CFE" w:rsidP="00FB7CFE">
      <w:pPr>
        <w:ind w:left="540"/>
        <w:rPr>
          <w:rStyle w:val="apple-style-span"/>
          <w:rFonts w:cstheme="minorHAnsi"/>
          <w:color w:val="3800FF"/>
          <w:sz w:val="20"/>
          <w:szCs w:val="20"/>
        </w:rPr>
      </w:pPr>
    </w:p>
    <w:p w:rsidR="00FB7CFE" w:rsidRPr="00C879A3" w:rsidRDefault="00FB7CFE" w:rsidP="00FB7CFE">
      <w:pPr>
        <w:ind w:left="540"/>
        <w:rPr>
          <w:rStyle w:val="apple-style-span"/>
          <w:rFonts w:cstheme="minorHAnsi"/>
          <w:color w:val="3800FF"/>
          <w:sz w:val="20"/>
          <w:szCs w:val="20"/>
        </w:rPr>
      </w:pPr>
      <w:r w:rsidRPr="00C879A3">
        <w:rPr>
          <w:rStyle w:val="apple-style-span"/>
          <w:rFonts w:cstheme="minorHAnsi"/>
          <w:color w:val="3800FF"/>
          <w:sz w:val="20"/>
          <w:szCs w:val="20"/>
        </w:rPr>
        <w:t>WIDA Can Do Name charts may be located here:  </w:t>
      </w:r>
      <w:hyperlink r:id="rId12" w:tgtFrame="_blank" w:history="1">
        <w:r w:rsidRPr="00C879A3">
          <w:rPr>
            <w:rStyle w:val="Hyperlink"/>
            <w:rFonts w:cstheme="minorHAnsi"/>
            <w:sz w:val="20"/>
            <w:szCs w:val="20"/>
          </w:rPr>
          <w:t>http://shelbycountyesl.weebly.com/wida.html</w:t>
        </w:r>
      </w:hyperlink>
      <w:r w:rsidRPr="00C879A3">
        <w:rPr>
          <w:rFonts w:cstheme="minorHAnsi"/>
          <w:color w:val="0000FF"/>
          <w:sz w:val="20"/>
          <w:szCs w:val="20"/>
        </w:rPr>
        <w:t> (password: SCS-ESL) -</w:t>
      </w:r>
    </w:p>
    <w:p w:rsidR="00FB7CFE" w:rsidRPr="00C879A3" w:rsidRDefault="00FB7CFE" w:rsidP="00FB7CFE">
      <w:pPr>
        <w:ind w:left="540"/>
        <w:rPr>
          <w:rStyle w:val="apple-style-span"/>
          <w:rFonts w:cstheme="minorHAnsi"/>
          <w:color w:val="3800FF"/>
          <w:sz w:val="20"/>
          <w:szCs w:val="20"/>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FB7CFE" w:rsidRPr="00C879A3" w:rsidTr="00815D7B">
        <w:trPr>
          <w:trHeight w:val="600"/>
        </w:trPr>
        <w:tc>
          <w:tcPr>
            <w:tcW w:w="12870" w:type="dxa"/>
          </w:tcPr>
          <w:p w:rsidR="00FB7CFE" w:rsidRPr="00C879A3" w:rsidRDefault="00FB7CFE" w:rsidP="00815D7B">
            <w:pPr>
              <w:jc w:val="center"/>
              <w:rPr>
                <w:rFonts w:cstheme="minorHAnsi"/>
                <w:b/>
                <w:sz w:val="36"/>
              </w:rPr>
            </w:pPr>
            <w:r w:rsidRPr="00C879A3">
              <w:rPr>
                <w:rFonts w:cstheme="minorHAnsi"/>
                <w:b/>
                <w:sz w:val="36"/>
              </w:rPr>
              <w:lastRenderedPageBreak/>
              <w:t>WIDA</w:t>
            </w:r>
          </w:p>
          <w:p w:rsidR="00FB7CFE" w:rsidRPr="00C879A3" w:rsidRDefault="00D871DA" w:rsidP="00815D7B">
            <w:pPr>
              <w:jc w:val="center"/>
              <w:rPr>
                <w:rFonts w:cstheme="minorHAnsi"/>
                <w:sz w:val="32"/>
              </w:rPr>
            </w:pPr>
            <w:hyperlink r:id="rId13" w:tgtFrame="_blank" w:history="1">
              <w:r w:rsidR="00FB7CFE" w:rsidRPr="00C879A3">
                <w:rPr>
                  <w:rStyle w:val="Hyperlink"/>
                  <w:rFonts w:cstheme="minorHAnsi"/>
                  <w:sz w:val="28"/>
                  <w:szCs w:val="20"/>
                </w:rPr>
                <w:t>https://www.wida.us/standards/ELP_standardlookup.aspx</w:t>
              </w:r>
            </w:hyperlink>
          </w:p>
          <w:p w:rsidR="00FB7CFE" w:rsidRPr="00C879A3" w:rsidRDefault="00FB7CFE" w:rsidP="00815D7B">
            <w:pPr>
              <w:jc w:val="center"/>
              <w:rPr>
                <w:rFonts w:cstheme="minorHAnsi"/>
                <w:b/>
              </w:rPr>
            </w:pPr>
            <w:r w:rsidRPr="00C879A3">
              <w:rPr>
                <w:rFonts w:cstheme="minorHAnsi"/>
                <w:b/>
              </w:rPr>
              <w:t xml:space="preserve">Below is a sample of modifications provided on the WIDA site, feel free to search WIDA for other examples. </w:t>
            </w:r>
          </w:p>
        </w:tc>
      </w:tr>
    </w:tbl>
    <w:p w:rsidR="00FB7CFE" w:rsidRPr="00C879A3" w:rsidRDefault="00FB7CFE" w:rsidP="00FB7CFE">
      <w:pPr>
        <w:ind w:left="540"/>
        <w:rPr>
          <w:rStyle w:val="apple-style-span"/>
          <w:rFonts w:cstheme="minorHAnsi"/>
          <w:color w:val="3800FF"/>
          <w:sz w:val="20"/>
          <w:szCs w:val="20"/>
        </w:rPr>
      </w:pPr>
    </w:p>
    <w:p w:rsidR="00FB7CFE" w:rsidRPr="00C879A3" w:rsidRDefault="00FB7CFE" w:rsidP="00FB7CFE">
      <w:pPr>
        <w:ind w:left="540"/>
        <w:rPr>
          <w:rStyle w:val="apple-style-span"/>
          <w:rFonts w:cstheme="minorHAnsi"/>
          <w:color w:val="3800FF"/>
          <w:sz w:val="20"/>
          <w:szCs w:val="20"/>
        </w:rPr>
      </w:pPr>
    </w:p>
    <w:p w:rsidR="00FB7CFE" w:rsidRPr="00C879A3" w:rsidRDefault="00FB7CFE" w:rsidP="00FB7CFE">
      <w:pPr>
        <w:ind w:left="540"/>
        <w:rPr>
          <w:rStyle w:val="apple-style-span"/>
          <w:rFonts w:cstheme="minorHAnsi"/>
          <w:color w:val="3800FF"/>
          <w:sz w:val="20"/>
          <w:szCs w:val="20"/>
        </w:rPr>
      </w:pPr>
    </w:p>
    <w:tbl>
      <w:tblPr>
        <w:tblStyle w:val="TableGrid"/>
        <w:tblpPr w:leftFromText="180" w:rightFromText="180" w:vertAnchor="text" w:horzAnchor="margin" w:tblpXSpec="center" w:tblpY="438"/>
        <w:tblOverlap w:val="never"/>
        <w:tblW w:w="14616" w:type="dxa"/>
        <w:tblLook w:val="04A0" w:firstRow="1" w:lastRow="0" w:firstColumn="1" w:lastColumn="0" w:noHBand="0" w:noVBand="1"/>
      </w:tblPr>
      <w:tblGrid>
        <w:gridCol w:w="3024"/>
        <w:gridCol w:w="2996"/>
        <w:gridCol w:w="3020"/>
        <w:gridCol w:w="2788"/>
        <w:gridCol w:w="2788"/>
      </w:tblGrid>
      <w:tr w:rsidR="00FB7CFE" w:rsidRPr="00C879A3" w:rsidTr="00FB7CFE">
        <w:trPr>
          <w:trHeight w:val="280"/>
        </w:trPr>
        <w:tc>
          <w:tcPr>
            <w:tcW w:w="3024" w:type="dxa"/>
          </w:tcPr>
          <w:p w:rsidR="00FB7CFE" w:rsidRPr="00C879A3" w:rsidRDefault="00FB7CFE" w:rsidP="00FB7CFE">
            <w:pPr>
              <w:rPr>
                <w:rFonts w:cstheme="minorHAnsi"/>
              </w:rPr>
            </w:pPr>
            <w:r w:rsidRPr="00C879A3">
              <w:rPr>
                <w:rFonts w:cstheme="minorHAnsi"/>
              </w:rPr>
              <w:t>Example: Speaking</w:t>
            </w:r>
          </w:p>
        </w:tc>
        <w:tc>
          <w:tcPr>
            <w:tcW w:w="2996" w:type="dxa"/>
          </w:tcPr>
          <w:p w:rsidR="00FB7CFE" w:rsidRPr="00C879A3" w:rsidRDefault="00FB7CFE" w:rsidP="00FB7CFE">
            <w:pPr>
              <w:rPr>
                <w:rFonts w:cstheme="minorHAnsi"/>
              </w:rPr>
            </w:pPr>
          </w:p>
        </w:tc>
        <w:tc>
          <w:tcPr>
            <w:tcW w:w="3020" w:type="dxa"/>
          </w:tcPr>
          <w:p w:rsidR="00FB7CFE" w:rsidRPr="00C879A3" w:rsidRDefault="00FB7CFE" w:rsidP="00FB7CFE">
            <w:pPr>
              <w:rPr>
                <w:rFonts w:cstheme="minorHAnsi"/>
              </w:rPr>
            </w:pPr>
          </w:p>
        </w:tc>
        <w:tc>
          <w:tcPr>
            <w:tcW w:w="2788" w:type="dxa"/>
          </w:tcPr>
          <w:p w:rsidR="00FB7CFE" w:rsidRPr="00C879A3" w:rsidRDefault="00FB7CFE" w:rsidP="00FB7CFE">
            <w:pPr>
              <w:rPr>
                <w:rFonts w:cstheme="minorHAnsi"/>
              </w:rPr>
            </w:pPr>
          </w:p>
        </w:tc>
        <w:tc>
          <w:tcPr>
            <w:tcW w:w="2788" w:type="dxa"/>
          </w:tcPr>
          <w:p w:rsidR="00FB7CFE" w:rsidRPr="00C879A3" w:rsidRDefault="00FB7CFE" w:rsidP="00FB7CFE">
            <w:pPr>
              <w:rPr>
                <w:rFonts w:cstheme="minorHAnsi"/>
              </w:rPr>
            </w:pPr>
          </w:p>
        </w:tc>
      </w:tr>
      <w:tr w:rsidR="00FB7CFE" w:rsidRPr="00C879A3" w:rsidTr="00FB7CFE">
        <w:trPr>
          <w:trHeight w:val="280"/>
        </w:trPr>
        <w:tc>
          <w:tcPr>
            <w:tcW w:w="3024" w:type="dxa"/>
          </w:tcPr>
          <w:p w:rsidR="00FB7CFE" w:rsidRPr="00C879A3" w:rsidRDefault="00FB7CFE" w:rsidP="00FB7CFE">
            <w:pPr>
              <w:rPr>
                <w:rFonts w:cstheme="minorHAnsi"/>
                <w:b/>
                <w:u w:val="single"/>
              </w:rPr>
            </w:pPr>
            <w:r w:rsidRPr="00C879A3">
              <w:rPr>
                <w:rFonts w:cstheme="minorHAnsi"/>
                <w:b/>
                <w:u w:val="single"/>
              </w:rPr>
              <w:t>Entering:</w:t>
            </w:r>
          </w:p>
          <w:p w:rsidR="00FB7CFE" w:rsidRPr="00C879A3" w:rsidRDefault="00FB7CFE" w:rsidP="00FB7CFE">
            <w:pPr>
              <w:rPr>
                <w:rFonts w:cstheme="minorHAnsi"/>
              </w:rPr>
            </w:pPr>
            <w:r w:rsidRPr="00C879A3">
              <w:rPr>
                <w:rFonts w:cstheme="minorHAnsi"/>
              </w:rPr>
              <w:t>Locate and show places on maps or globes (e.g., Here is Delaware.) in L1 or L2 with a partner</w:t>
            </w:r>
          </w:p>
        </w:tc>
        <w:tc>
          <w:tcPr>
            <w:tcW w:w="2996" w:type="dxa"/>
          </w:tcPr>
          <w:p w:rsidR="00FB7CFE" w:rsidRPr="00C879A3" w:rsidRDefault="00FB7CFE" w:rsidP="00FB7CFE">
            <w:pPr>
              <w:rPr>
                <w:rFonts w:cstheme="minorHAnsi"/>
                <w:b/>
                <w:u w:val="single"/>
              </w:rPr>
            </w:pPr>
            <w:r w:rsidRPr="00C879A3">
              <w:rPr>
                <w:rFonts w:cstheme="minorHAnsi"/>
                <w:b/>
                <w:u w:val="single"/>
              </w:rPr>
              <w:t>Beginning:</w:t>
            </w:r>
          </w:p>
          <w:p w:rsidR="00FB7CFE" w:rsidRPr="00C879A3" w:rsidRDefault="00FB7CFE" w:rsidP="00FB7CFE">
            <w:pPr>
              <w:rPr>
                <w:rFonts w:cstheme="minorHAnsi"/>
              </w:rPr>
            </w:pPr>
            <w:r w:rsidRPr="00C879A3">
              <w:rPr>
                <w:rFonts w:cstheme="minorHAnsi"/>
              </w:rPr>
              <w:t>Define locations of places on maps or globes (e.g., using relational language Wisconsin is between Minnesota and Michigan.) in L1 or L2 with a partner</w:t>
            </w:r>
          </w:p>
        </w:tc>
        <w:tc>
          <w:tcPr>
            <w:tcW w:w="3020" w:type="dxa"/>
          </w:tcPr>
          <w:p w:rsidR="00FB7CFE" w:rsidRPr="00C879A3" w:rsidRDefault="00FB7CFE" w:rsidP="00FB7CFE">
            <w:pPr>
              <w:rPr>
                <w:rFonts w:cstheme="minorHAnsi"/>
                <w:b/>
                <w:u w:val="single"/>
              </w:rPr>
            </w:pPr>
            <w:r w:rsidRPr="00C879A3">
              <w:rPr>
                <w:rFonts w:cstheme="minorHAnsi"/>
                <w:b/>
                <w:u w:val="single"/>
              </w:rPr>
              <w:t>Developing:</w:t>
            </w:r>
          </w:p>
          <w:p w:rsidR="00FB7CFE" w:rsidRPr="00C879A3" w:rsidRDefault="00FB7CFE" w:rsidP="00FB7CFE">
            <w:pPr>
              <w:rPr>
                <w:rFonts w:cstheme="minorHAnsi"/>
              </w:rPr>
            </w:pPr>
            <w:r w:rsidRPr="00C879A3">
              <w:rPr>
                <w:rFonts w:cstheme="minorHAnsi"/>
              </w:rPr>
              <w:t>Detail locations of places on maps or globes (e.g., using descriptive language) with a partner</w:t>
            </w:r>
          </w:p>
        </w:tc>
        <w:tc>
          <w:tcPr>
            <w:tcW w:w="2788" w:type="dxa"/>
          </w:tcPr>
          <w:p w:rsidR="00FB7CFE" w:rsidRPr="00C879A3" w:rsidRDefault="00FB7CFE" w:rsidP="00FB7CFE">
            <w:pPr>
              <w:rPr>
                <w:rFonts w:cstheme="minorHAnsi"/>
                <w:b/>
                <w:u w:val="single"/>
              </w:rPr>
            </w:pPr>
            <w:r w:rsidRPr="00C879A3">
              <w:rPr>
                <w:rFonts w:cstheme="minorHAnsi"/>
                <w:b/>
                <w:u w:val="single"/>
              </w:rPr>
              <w:t>Expanding:</w:t>
            </w:r>
          </w:p>
          <w:p w:rsidR="00FB7CFE" w:rsidRPr="00C879A3" w:rsidRDefault="00FB7CFE" w:rsidP="00FB7CFE">
            <w:pPr>
              <w:rPr>
                <w:rFonts w:cstheme="minorHAnsi"/>
              </w:rPr>
            </w:pPr>
            <w:r w:rsidRPr="00C879A3">
              <w:rPr>
                <w:rFonts w:cstheme="minorHAnsi"/>
              </w:rPr>
              <w:t>Give directions from one place/location to another on maps or globes (e.g., using sequential language) to a partner</w:t>
            </w:r>
          </w:p>
        </w:tc>
        <w:tc>
          <w:tcPr>
            <w:tcW w:w="2788" w:type="dxa"/>
          </w:tcPr>
          <w:p w:rsidR="00FB7CFE" w:rsidRPr="00C879A3" w:rsidRDefault="00FB7CFE" w:rsidP="00FB7CFE">
            <w:pPr>
              <w:rPr>
                <w:rFonts w:cstheme="minorHAnsi"/>
                <w:b/>
                <w:u w:val="single"/>
              </w:rPr>
            </w:pPr>
            <w:r w:rsidRPr="00C879A3">
              <w:rPr>
                <w:rFonts w:cstheme="minorHAnsi"/>
                <w:b/>
                <w:u w:val="single"/>
              </w:rPr>
              <w:t>Bridging:</w:t>
            </w:r>
          </w:p>
          <w:p w:rsidR="00FB7CFE" w:rsidRPr="00C879A3" w:rsidRDefault="00FB7CFE" w:rsidP="00FB7CFE">
            <w:pPr>
              <w:rPr>
                <w:rFonts w:cstheme="minorHAnsi"/>
              </w:rPr>
            </w:pPr>
            <w:r w:rsidRPr="00C879A3">
              <w:rPr>
                <w:rFonts w:cstheme="minorHAnsi"/>
              </w:rPr>
              <w:t>Give explanations for places/locations on maps or globes (e.g., I know this city is the capital because there is a star.)</w:t>
            </w:r>
          </w:p>
        </w:tc>
      </w:tr>
    </w:tbl>
    <w:p w:rsidR="00FB7CFE" w:rsidRPr="00C879A3" w:rsidRDefault="00FB7CFE" w:rsidP="00FB7CFE">
      <w:pPr>
        <w:ind w:left="540"/>
        <w:rPr>
          <w:rStyle w:val="apple-style-span"/>
          <w:rFonts w:cstheme="minorHAnsi"/>
          <w:color w:val="3800FF"/>
          <w:sz w:val="20"/>
          <w:szCs w:val="20"/>
        </w:rPr>
      </w:pPr>
    </w:p>
    <w:p w:rsidR="00FB7CFE" w:rsidRPr="00C879A3" w:rsidRDefault="00FB7CFE" w:rsidP="00FB7CFE">
      <w:pPr>
        <w:ind w:left="540"/>
        <w:rPr>
          <w:rStyle w:val="apple-style-span"/>
          <w:rFonts w:cstheme="minorHAnsi"/>
          <w:color w:val="3800FF"/>
          <w:sz w:val="20"/>
          <w:szCs w:val="20"/>
        </w:rPr>
      </w:pPr>
    </w:p>
    <w:p w:rsidR="00FB7CFE" w:rsidRPr="00C879A3" w:rsidRDefault="00FB7CFE" w:rsidP="00FB7CFE">
      <w:pPr>
        <w:pStyle w:val="ListParagraph"/>
        <w:spacing w:after="200" w:line="276" w:lineRule="auto"/>
        <w:rPr>
          <w:rFonts w:asciiTheme="minorHAnsi" w:hAnsiTheme="minorHAnsi" w:cstheme="minorHAnsi"/>
          <w:sz w:val="28"/>
          <w:szCs w:val="28"/>
        </w:rPr>
      </w:pPr>
    </w:p>
    <w:p w:rsidR="00FB7CFE" w:rsidRPr="00C879A3" w:rsidRDefault="00FB7CFE" w:rsidP="00FB7CFE">
      <w:pPr>
        <w:rPr>
          <w:rFonts w:cstheme="minorHAnsi"/>
        </w:rPr>
      </w:pPr>
    </w:p>
    <w:tbl>
      <w:tblPr>
        <w:tblStyle w:val="TableGrid"/>
        <w:tblW w:w="0" w:type="auto"/>
        <w:tblLook w:val="04A0" w:firstRow="1" w:lastRow="0" w:firstColumn="1" w:lastColumn="0" w:noHBand="0" w:noVBand="1"/>
      </w:tblPr>
      <w:tblGrid>
        <w:gridCol w:w="5615"/>
        <w:gridCol w:w="895"/>
        <w:gridCol w:w="13"/>
        <w:gridCol w:w="895"/>
        <w:gridCol w:w="5758"/>
      </w:tblGrid>
      <w:tr w:rsidR="00FB7CFE" w:rsidRPr="00C879A3" w:rsidTr="00CF5409">
        <w:trPr>
          <w:trHeight w:val="2690"/>
        </w:trPr>
        <w:tc>
          <w:tcPr>
            <w:tcW w:w="14616" w:type="dxa"/>
            <w:gridSpan w:val="5"/>
            <w:tcBorders>
              <w:bottom w:val="single" w:sz="4" w:space="0" w:color="auto"/>
            </w:tcBorders>
            <w:shd w:val="clear" w:color="auto" w:fill="C6D9F1" w:themeFill="text2" w:themeFillTint="33"/>
          </w:tcPr>
          <w:p w:rsidR="00FB7CFE" w:rsidRPr="00C879A3" w:rsidRDefault="00FB7CFE" w:rsidP="00815D7B">
            <w:pPr>
              <w:rPr>
                <w:rFonts w:cstheme="minorHAnsi"/>
              </w:rPr>
            </w:pPr>
          </w:p>
          <w:p w:rsidR="00FB7CFE" w:rsidRPr="00C879A3" w:rsidRDefault="00FB7CFE" w:rsidP="00815D7B">
            <w:pPr>
              <w:jc w:val="center"/>
              <w:rPr>
                <w:rFonts w:cstheme="minorHAnsi"/>
                <w:b/>
                <w:sz w:val="40"/>
                <w:szCs w:val="40"/>
              </w:rPr>
            </w:pPr>
            <w:r w:rsidRPr="00C879A3">
              <w:rPr>
                <w:rFonts w:cstheme="minorHAnsi"/>
                <w:b/>
                <w:sz w:val="40"/>
                <w:szCs w:val="40"/>
              </w:rPr>
              <w:t xml:space="preserve">Economics Pacing Guide </w:t>
            </w:r>
          </w:p>
        </w:tc>
      </w:tr>
      <w:tr w:rsidR="00FB7CFE" w:rsidRPr="00C879A3" w:rsidTr="00815D7B">
        <w:tc>
          <w:tcPr>
            <w:tcW w:w="6498" w:type="dxa"/>
            <w:shd w:val="clear" w:color="auto" w:fill="C6D9F1" w:themeFill="text2" w:themeFillTint="33"/>
          </w:tcPr>
          <w:p w:rsidR="00FB7CFE" w:rsidRPr="00C879A3" w:rsidRDefault="00FB7CFE" w:rsidP="00815D7B">
            <w:pPr>
              <w:rPr>
                <w:rFonts w:cstheme="minorHAnsi"/>
              </w:rPr>
            </w:pPr>
            <w:r w:rsidRPr="00C879A3">
              <w:rPr>
                <w:rFonts w:cstheme="minorHAnsi"/>
              </w:rPr>
              <w:t>Quarter 1  1</w:t>
            </w:r>
            <w:r w:rsidRPr="00C879A3">
              <w:rPr>
                <w:rFonts w:cstheme="minorHAnsi"/>
                <w:vertAlign w:val="superscript"/>
              </w:rPr>
              <w:t>st</w:t>
            </w:r>
            <w:r w:rsidRPr="00C879A3">
              <w:rPr>
                <w:rFonts w:cstheme="minorHAnsi"/>
              </w:rPr>
              <w:t xml:space="preserve"> reporting period</w:t>
            </w:r>
          </w:p>
        </w:tc>
        <w:tc>
          <w:tcPr>
            <w:tcW w:w="1440" w:type="dxa"/>
            <w:gridSpan w:val="3"/>
            <w:shd w:val="clear" w:color="auto" w:fill="C6D9F1" w:themeFill="text2" w:themeFillTint="33"/>
          </w:tcPr>
          <w:p w:rsidR="00FB7CFE" w:rsidRPr="00C879A3" w:rsidRDefault="00FB7CFE" w:rsidP="00815D7B">
            <w:pPr>
              <w:rPr>
                <w:rFonts w:cstheme="minorHAnsi"/>
              </w:rPr>
            </w:pPr>
          </w:p>
        </w:tc>
        <w:tc>
          <w:tcPr>
            <w:tcW w:w="6678" w:type="dxa"/>
            <w:shd w:val="clear" w:color="auto" w:fill="C6D9F1" w:themeFill="text2" w:themeFillTint="33"/>
          </w:tcPr>
          <w:p w:rsidR="00FB7CFE" w:rsidRPr="00C879A3" w:rsidRDefault="00FB7CFE" w:rsidP="00815D7B">
            <w:pPr>
              <w:rPr>
                <w:rFonts w:cstheme="minorHAnsi"/>
              </w:rPr>
            </w:pPr>
            <w:r w:rsidRPr="00C879A3">
              <w:rPr>
                <w:rFonts w:cstheme="minorHAnsi"/>
              </w:rPr>
              <w:t>Quarter 1  2</w:t>
            </w:r>
            <w:r w:rsidRPr="00C879A3">
              <w:rPr>
                <w:rFonts w:cstheme="minorHAnsi"/>
                <w:vertAlign w:val="superscript"/>
              </w:rPr>
              <w:t>nd</w:t>
            </w:r>
            <w:r w:rsidRPr="00C879A3">
              <w:rPr>
                <w:rFonts w:cstheme="minorHAnsi"/>
              </w:rPr>
              <w:t xml:space="preserve"> reporting period</w:t>
            </w:r>
          </w:p>
        </w:tc>
      </w:tr>
      <w:tr w:rsidR="00FB7CFE" w:rsidRPr="00C879A3" w:rsidTr="00815D7B">
        <w:tc>
          <w:tcPr>
            <w:tcW w:w="6498" w:type="dxa"/>
            <w:tcBorders>
              <w:bottom w:val="single" w:sz="4" w:space="0" w:color="auto"/>
            </w:tcBorders>
          </w:tcPr>
          <w:p w:rsidR="00FB7CFE" w:rsidRPr="00C879A3" w:rsidRDefault="00FB7CFE" w:rsidP="00815D7B">
            <w:pPr>
              <w:rPr>
                <w:rFonts w:cstheme="minorHAnsi"/>
              </w:rPr>
            </w:pPr>
            <w:r w:rsidRPr="00C879A3">
              <w:rPr>
                <w:rFonts w:cstheme="minorHAnsi"/>
              </w:rPr>
              <w:t>Scarcity and Economic Reasoning</w:t>
            </w:r>
          </w:p>
          <w:p w:rsidR="00FB7CFE" w:rsidRPr="00C879A3" w:rsidRDefault="00FB7CFE" w:rsidP="00815D7B">
            <w:pPr>
              <w:rPr>
                <w:rFonts w:cstheme="minorHAnsi"/>
              </w:rPr>
            </w:pPr>
          </w:p>
          <w:p w:rsidR="00FB7CFE" w:rsidRPr="00C879A3" w:rsidRDefault="00FB7CFE" w:rsidP="00815D7B">
            <w:pPr>
              <w:rPr>
                <w:rFonts w:cstheme="minorHAnsi"/>
              </w:rPr>
            </w:pPr>
            <w:r w:rsidRPr="00C879A3">
              <w:rPr>
                <w:rFonts w:cstheme="minorHAnsi"/>
              </w:rPr>
              <w:t>Supply and Demand</w:t>
            </w:r>
          </w:p>
        </w:tc>
        <w:tc>
          <w:tcPr>
            <w:tcW w:w="735" w:type="dxa"/>
            <w:gridSpan w:val="2"/>
            <w:tcBorders>
              <w:bottom w:val="single" w:sz="4" w:space="0" w:color="auto"/>
            </w:tcBorders>
          </w:tcPr>
          <w:p w:rsidR="00FB7CFE" w:rsidRPr="00C879A3" w:rsidRDefault="00FB7CFE" w:rsidP="00815D7B">
            <w:pPr>
              <w:rPr>
                <w:rFonts w:cstheme="minorHAnsi"/>
              </w:rPr>
            </w:pPr>
            <w:r w:rsidRPr="00C879A3">
              <w:rPr>
                <w:rFonts w:cstheme="minorHAnsi"/>
              </w:rPr>
              <w:lastRenderedPageBreak/>
              <w:t>2.5wks</w:t>
            </w:r>
          </w:p>
          <w:p w:rsidR="00FB7CFE" w:rsidRPr="00C879A3" w:rsidRDefault="00FB7CFE" w:rsidP="00815D7B">
            <w:pPr>
              <w:rPr>
                <w:rFonts w:cstheme="minorHAnsi"/>
              </w:rPr>
            </w:pPr>
          </w:p>
          <w:p w:rsidR="00FB7CFE" w:rsidRPr="00C879A3" w:rsidRDefault="00FB7CFE" w:rsidP="00815D7B">
            <w:pPr>
              <w:rPr>
                <w:rFonts w:cstheme="minorHAnsi"/>
              </w:rPr>
            </w:pPr>
            <w:r w:rsidRPr="00C879A3">
              <w:rPr>
                <w:rFonts w:cstheme="minorHAnsi"/>
              </w:rPr>
              <w:t>2wks</w:t>
            </w:r>
          </w:p>
        </w:tc>
        <w:tc>
          <w:tcPr>
            <w:tcW w:w="705" w:type="dxa"/>
            <w:tcBorders>
              <w:bottom w:val="single" w:sz="4" w:space="0" w:color="auto"/>
            </w:tcBorders>
          </w:tcPr>
          <w:p w:rsidR="00FB7CFE" w:rsidRPr="00C879A3" w:rsidRDefault="00FB7CFE" w:rsidP="00815D7B">
            <w:pPr>
              <w:rPr>
                <w:rFonts w:cstheme="minorHAnsi"/>
              </w:rPr>
            </w:pPr>
            <w:r w:rsidRPr="00C879A3">
              <w:rPr>
                <w:rFonts w:cstheme="minorHAnsi"/>
              </w:rPr>
              <w:lastRenderedPageBreak/>
              <w:t>2.5wks</w:t>
            </w:r>
          </w:p>
          <w:p w:rsidR="00FB7CFE" w:rsidRPr="00C879A3" w:rsidRDefault="00FB7CFE" w:rsidP="00815D7B">
            <w:pPr>
              <w:rPr>
                <w:rFonts w:cstheme="minorHAnsi"/>
              </w:rPr>
            </w:pPr>
          </w:p>
          <w:p w:rsidR="00FB7CFE" w:rsidRPr="00C879A3" w:rsidRDefault="00FB7CFE" w:rsidP="00815D7B">
            <w:pPr>
              <w:rPr>
                <w:rFonts w:cstheme="minorHAnsi"/>
              </w:rPr>
            </w:pPr>
            <w:r w:rsidRPr="00C879A3">
              <w:rPr>
                <w:rFonts w:cstheme="minorHAnsi"/>
              </w:rPr>
              <w:t>2wks</w:t>
            </w:r>
          </w:p>
        </w:tc>
        <w:tc>
          <w:tcPr>
            <w:tcW w:w="6678" w:type="dxa"/>
            <w:tcBorders>
              <w:bottom w:val="single" w:sz="4" w:space="0" w:color="auto"/>
            </w:tcBorders>
          </w:tcPr>
          <w:p w:rsidR="00FB7CFE" w:rsidRPr="00C879A3" w:rsidRDefault="00FB7CFE" w:rsidP="00815D7B">
            <w:pPr>
              <w:rPr>
                <w:rFonts w:cstheme="minorHAnsi"/>
              </w:rPr>
            </w:pPr>
            <w:r w:rsidRPr="00C879A3">
              <w:rPr>
                <w:rFonts w:cstheme="minorHAnsi"/>
              </w:rPr>
              <w:lastRenderedPageBreak/>
              <w:t>Supply and Demand</w:t>
            </w:r>
          </w:p>
          <w:p w:rsidR="00FB7CFE" w:rsidRPr="00C879A3" w:rsidRDefault="00FB7CFE" w:rsidP="00815D7B">
            <w:pPr>
              <w:rPr>
                <w:rFonts w:cstheme="minorHAnsi"/>
              </w:rPr>
            </w:pPr>
          </w:p>
          <w:p w:rsidR="00FB7CFE" w:rsidRPr="00C879A3" w:rsidRDefault="00FB7CFE" w:rsidP="00815D7B">
            <w:pPr>
              <w:rPr>
                <w:rFonts w:cstheme="minorHAnsi"/>
              </w:rPr>
            </w:pPr>
            <w:r w:rsidRPr="00C879A3">
              <w:rPr>
                <w:rFonts w:cstheme="minorHAnsi"/>
              </w:rPr>
              <w:t>Market Structures</w:t>
            </w:r>
          </w:p>
          <w:p w:rsidR="00FB7CFE" w:rsidRPr="00C879A3" w:rsidRDefault="00FB7CFE" w:rsidP="00815D7B">
            <w:pPr>
              <w:rPr>
                <w:rFonts w:cstheme="minorHAnsi"/>
              </w:rPr>
            </w:pPr>
          </w:p>
        </w:tc>
      </w:tr>
      <w:tr w:rsidR="00FB7CFE" w:rsidRPr="00C879A3" w:rsidTr="00815D7B">
        <w:tc>
          <w:tcPr>
            <w:tcW w:w="6498" w:type="dxa"/>
            <w:shd w:val="clear" w:color="auto" w:fill="C6D9F1" w:themeFill="text2" w:themeFillTint="33"/>
          </w:tcPr>
          <w:p w:rsidR="00FB7CFE" w:rsidRPr="00C879A3" w:rsidRDefault="0094718B" w:rsidP="0094718B">
            <w:pPr>
              <w:rPr>
                <w:rFonts w:cstheme="minorHAnsi"/>
              </w:rPr>
            </w:pPr>
            <w:r w:rsidRPr="00C879A3">
              <w:rPr>
                <w:rFonts w:cstheme="minorHAnsi"/>
              </w:rPr>
              <w:lastRenderedPageBreak/>
              <w:t>Quarter 2 1</w:t>
            </w:r>
            <w:r w:rsidRPr="00C879A3">
              <w:rPr>
                <w:rFonts w:cstheme="minorHAnsi"/>
                <w:vertAlign w:val="superscript"/>
              </w:rPr>
              <w:t>st</w:t>
            </w:r>
            <w:r w:rsidRPr="00C879A3">
              <w:rPr>
                <w:rFonts w:cstheme="minorHAnsi"/>
              </w:rPr>
              <w:t xml:space="preserve"> </w:t>
            </w:r>
            <w:r w:rsidR="00FB7CFE" w:rsidRPr="00C879A3">
              <w:rPr>
                <w:rFonts w:cstheme="minorHAnsi"/>
              </w:rPr>
              <w:t>reporting period -</w:t>
            </w:r>
          </w:p>
        </w:tc>
        <w:tc>
          <w:tcPr>
            <w:tcW w:w="1440" w:type="dxa"/>
            <w:gridSpan w:val="3"/>
            <w:shd w:val="clear" w:color="auto" w:fill="C6D9F1" w:themeFill="text2" w:themeFillTint="33"/>
          </w:tcPr>
          <w:p w:rsidR="00FB7CFE" w:rsidRPr="00C879A3" w:rsidRDefault="00FB7CFE" w:rsidP="00815D7B">
            <w:pPr>
              <w:rPr>
                <w:rFonts w:cstheme="minorHAnsi"/>
              </w:rPr>
            </w:pPr>
          </w:p>
        </w:tc>
        <w:tc>
          <w:tcPr>
            <w:tcW w:w="6678" w:type="dxa"/>
            <w:shd w:val="clear" w:color="auto" w:fill="C6D9F1" w:themeFill="text2" w:themeFillTint="33"/>
          </w:tcPr>
          <w:p w:rsidR="00FB7CFE" w:rsidRPr="00C879A3" w:rsidRDefault="00FB7CFE" w:rsidP="00815D7B">
            <w:pPr>
              <w:rPr>
                <w:rFonts w:cstheme="minorHAnsi"/>
              </w:rPr>
            </w:pPr>
            <w:r w:rsidRPr="00C879A3">
              <w:rPr>
                <w:rFonts w:cstheme="minorHAnsi"/>
              </w:rPr>
              <w:t>Quarter 2 2</w:t>
            </w:r>
            <w:r w:rsidRPr="00C879A3">
              <w:rPr>
                <w:rFonts w:cstheme="minorHAnsi"/>
                <w:vertAlign w:val="superscript"/>
              </w:rPr>
              <w:t>nd</w:t>
            </w:r>
            <w:r w:rsidRPr="00C879A3">
              <w:rPr>
                <w:rFonts w:cstheme="minorHAnsi"/>
              </w:rPr>
              <w:t xml:space="preserve"> reporting period -</w:t>
            </w:r>
          </w:p>
        </w:tc>
      </w:tr>
      <w:tr w:rsidR="00FB7CFE" w:rsidRPr="00C879A3" w:rsidTr="00815D7B">
        <w:tc>
          <w:tcPr>
            <w:tcW w:w="6498" w:type="dxa"/>
          </w:tcPr>
          <w:p w:rsidR="00FB7CFE" w:rsidRPr="00C879A3" w:rsidRDefault="00FB7CFE" w:rsidP="00815D7B">
            <w:pPr>
              <w:rPr>
                <w:rFonts w:cstheme="minorHAnsi"/>
              </w:rPr>
            </w:pPr>
            <w:r w:rsidRPr="00C879A3">
              <w:rPr>
                <w:rFonts w:cstheme="minorHAnsi"/>
              </w:rPr>
              <w:t>National Economic Performance</w:t>
            </w:r>
          </w:p>
          <w:p w:rsidR="00FB7CFE" w:rsidRPr="00C879A3" w:rsidRDefault="00FB7CFE" w:rsidP="00815D7B">
            <w:pPr>
              <w:rPr>
                <w:rFonts w:cstheme="minorHAnsi"/>
              </w:rPr>
            </w:pPr>
          </w:p>
          <w:p w:rsidR="002E400A" w:rsidRPr="00C879A3" w:rsidRDefault="002E400A" w:rsidP="00815D7B">
            <w:pPr>
              <w:rPr>
                <w:rFonts w:cstheme="minorHAnsi"/>
              </w:rPr>
            </w:pPr>
          </w:p>
          <w:p w:rsidR="00FB7CFE" w:rsidRPr="00C879A3" w:rsidRDefault="00FB7CFE" w:rsidP="00815D7B">
            <w:pPr>
              <w:rPr>
                <w:rFonts w:cstheme="minorHAnsi"/>
              </w:rPr>
            </w:pPr>
            <w:r w:rsidRPr="00C879A3">
              <w:rPr>
                <w:rFonts w:cstheme="minorHAnsi"/>
              </w:rPr>
              <w:t>Money and the Role of Financial Institutions</w:t>
            </w:r>
          </w:p>
          <w:p w:rsidR="00FB7CFE" w:rsidRPr="00C879A3" w:rsidRDefault="00FB7CFE" w:rsidP="00815D7B">
            <w:pPr>
              <w:rPr>
                <w:rFonts w:cstheme="minorHAnsi"/>
              </w:rPr>
            </w:pPr>
          </w:p>
          <w:p w:rsidR="00FB7CFE" w:rsidRPr="00C879A3" w:rsidRDefault="00FB7CFE" w:rsidP="00815D7B">
            <w:pPr>
              <w:rPr>
                <w:rFonts w:cstheme="minorHAnsi"/>
              </w:rPr>
            </w:pPr>
          </w:p>
          <w:p w:rsidR="00FB7CFE" w:rsidRPr="00C879A3" w:rsidRDefault="00FB7CFE" w:rsidP="00815D7B">
            <w:pPr>
              <w:rPr>
                <w:rFonts w:cstheme="minorHAnsi"/>
              </w:rPr>
            </w:pPr>
          </w:p>
          <w:p w:rsidR="00FB7CFE" w:rsidRPr="00C879A3" w:rsidRDefault="00FB7CFE" w:rsidP="00815D7B">
            <w:pPr>
              <w:rPr>
                <w:rFonts w:cstheme="minorHAnsi"/>
              </w:rPr>
            </w:pPr>
          </w:p>
          <w:p w:rsidR="00FB7CFE" w:rsidRPr="00C879A3" w:rsidRDefault="00FB7CFE" w:rsidP="00815D7B">
            <w:pPr>
              <w:rPr>
                <w:rFonts w:cstheme="minorHAnsi"/>
              </w:rPr>
            </w:pPr>
          </w:p>
          <w:p w:rsidR="00FB7CFE" w:rsidRPr="00C879A3" w:rsidRDefault="00FB7CFE" w:rsidP="00815D7B">
            <w:pPr>
              <w:rPr>
                <w:rFonts w:cstheme="minorHAnsi"/>
              </w:rPr>
            </w:pPr>
          </w:p>
          <w:p w:rsidR="00FB7CFE" w:rsidRPr="00C879A3" w:rsidRDefault="00FB7CFE" w:rsidP="00815D7B">
            <w:pPr>
              <w:rPr>
                <w:rFonts w:cstheme="minorHAnsi"/>
              </w:rPr>
            </w:pPr>
          </w:p>
        </w:tc>
        <w:tc>
          <w:tcPr>
            <w:tcW w:w="720" w:type="dxa"/>
          </w:tcPr>
          <w:p w:rsidR="00FB7CFE" w:rsidRPr="00C879A3" w:rsidRDefault="00FB7CFE" w:rsidP="00815D7B">
            <w:pPr>
              <w:rPr>
                <w:rFonts w:cstheme="minorHAnsi"/>
              </w:rPr>
            </w:pPr>
            <w:r w:rsidRPr="00C879A3">
              <w:rPr>
                <w:rFonts w:cstheme="minorHAnsi"/>
              </w:rPr>
              <w:t>2wks</w:t>
            </w:r>
          </w:p>
          <w:p w:rsidR="00FB7CFE" w:rsidRPr="00C879A3" w:rsidRDefault="00FB7CFE" w:rsidP="00815D7B">
            <w:pPr>
              <w:rPr>
                <w:rFonts w:cstheme="minorHAnsi"/>
              </w:rPr>
            </w:pPr>
          </w:p>
          <w:p w:rsidR="00FB7CFE" w:rsidRPr="00C879A3" w:rsidRDefault="00FB7CFE" w:rsidP="00815D7B">
            <w:pPr>
              <w:rPr>
                <w:rFonts w:cstheme="minorHAnsi"/>
              </w:rPr>
            </w:pPr>
          </w:p>
          <w:p w:rsidR="00FB7CFE" w:rsidRPr="00C879A3" w:rsidRDefault="00FB7CFE" w:rsidP="00815D7B">
            <w:pPr>
              <w:rPr>
                <w:rFonts w:cstheme="minorHAnsi"/>
              </w:rPr>
            </w:pPr>
            <w:r w:rsidRPr="00C879A3">
              <w:rPr>
                <w:rFonts w:cstheme="minorHAnsi"/>
              </w:rPr>
              <w:t>2.5wks</w:t>
            </w:r>
          </w:p>
        </w:tc>
        <w:tc>
          <w:tcPr>
            <w:tcW w:w="720" w:type="dxa"/>
            <w:gridSpan w:val="2"/>
          </w:tcPr>
          <w:p w:rsidR="00FB7CFE" w:rsidRPr="00C879A3" w:rsidRDefault="00FB7CFE" w:rsidP="00815D7B">
            <w:pPr>
              <w:rPr>
                <w:rFonts w:cstheme="minorHAnsi"/>
              </w:rPr>
            </w:pPr>
            <w:r w:rsidRPr="00C879A3">
              <w:rPr>
                <w:rFonts w:cstheme="minorHAnsi"/>
              </w:rPr>
              <w:t>1wk</w:t>
            </w:r>
          </w:p>
          <w:p w:rsidR="00FB7CFE" w:rsidRPr="00C879A3" w:rsidRDefault="00FB7CFE" w:rsidP="00815D7B">
            <w:pPr>
              <w:rPr>
                <w:rFonts w:cstheme="minorHAnsi"/>
              </w:rPr>
            </w:pPr>
          </w:p>
          <w:p w:rsidR="00FB7CFE" w:rsidRPr="00C879A3" w:rsidRDefault="00FB7CFE" w:rsidP="00815D7B">
            <w:pPr>
              <w:rPr>
                <w:rFonts w:cstheme="minorHAnsi"/>
              </w:rPr>
            </w:pPr>
          </w:p>
          <w:p w:rsidR="00FB7CFE" w:rsidRPr="00C879A3" w:rsidRDefault="00FB7CFE" w:rsidP="00815D7B">
            <w:pPr>
              <w:rPr>
                <w:rFonts w:cstheme="minorHAnsi"/>
              </w:rPr>
            </w:pPr>
            <w:r w:rsidRPr="00C879A3">
              <w:rPr>
                <w:rFonts w:cstheme="minorHAnsi"/>
              </w:rPr>
              <w:t>2wks</w:t>
            </w:r>
          </w:p>
          <w:p w:rsidR="00FB7CFE" w:rsidRPr="00C879A3" w:rsidRDefault="00FB7CFE" w:rsidP="00815D7B">
            <w:pPr>
              <w:rPr>
                <w:rFonts w:cstheme="minorHAnsi"/>
              </w:rPr>
            </w:pPr>
          </w:p>
          <w:p w:rsidR="00FB7CFE" w:rsidRPr="00C879A3" w:rsidRDefault="00FB7CFE" w:rsidP="00815D7B">
            <w:pPr>
              <w:rPr>
                <w:rFonts w:cstheme="minorHAnsi"/>
              </w:rPr>
            </w:pPr>
            <w:r w:rsidRPr="00C879A3">
              <w:rPr>
                <w:rFonts w:cstheme="minorHAnsi"/>
              </w:rPr>
              <w:t>1.5wks</w:t>
            </w:r>
          </w:p>
        </w:tc>
        <w:tc>
          <w:tcPr>
            <w:tcW w:w="6678" w:type="dxa"/>
          </w:tcPr>
          <w:p w:rsidR="00FB7CFE" w:rsidRPr="00C879A3" w:rsidRDefault="00FB7CFE" w:rsidP="00815D7B">
            <w:pPr>
              <w:rPr>
                <w:rFonts w:cstheme="minorHAnsi"/>
              </w:rPr>
            </w:pPr>
            <w:r w:rsidRPr="00C879A3">
              <w:rPr>
                <w:rFonts w:cstheme="minorHAnsi"/>
              </w:rPr>
              <w:t>Money and the Role of Financial Institutions</w:t>
            </w:r>
          </w:p>
          <w:p w:rsidR="00FB7CFE" w:rsidRPr="00C879A3" w:rsidRDefault="00FB7CFE" w:rsidP="00815D7B">
            <w:pPr>
              <w:rPr>
                <w:rFonts w:cstheme="minorHAnsi"/>
              </w:rPr>
            </w:pPr>
          </w:p>
          <w:p w:rsidR="00CA7893" w:rsidRPr="00C879A3" w:rsidRDefault="00CA7893" w:rsidP="00815D7B">
            <w:pPr>
              <w:rPr>
                <w:rFonts w:cstheme="minorHAnsi"/>
              </w:rPr>
            </w:pPr>
          </w:p>
          <w:p w:rsidR="00FB7CFE" w:rsidRPr="00C879A3" w:rsidRDefault="00FB7CFE" w:rsidP="00815D7B">
            <w:pPr>
              <w:rPr>
                <w:rFonts w:cstheme="minorHAnsi"/>
              </w:rPr>
            </w:pPr>
            <w:r w:rsidRPr="00C879A3">
              <w:rPr>
                <w:rFonts w:cstheme="minorHAnsi"/>
              </w:rPr>
              <w:t>The Role of Government</w:t>
            </w:r>
          </w:p>
          <w:p w:rsidR="00FB7CFE" w:rsidRPr="00C879A3" w:rsidRDefault="00FB7CFE" w:rsidP="00815D7B">
            <w:pPr>
              <w:rPr>
                <w:rFonts w:cstheme="minorHAnsi"/>
              </w:rPr>
            </w:pPr>
          </w:p>
          <w:p w:rsidR="00FB7CFE" w:rsidRPr="00C879A3" w:rsidRDefault="00FB7CFE" w:rsidP="00815D7B">
            <w:pPr>
              <w:rPr>
                <w:rFonts w:cstheme="minorHAnsi"/>
              </w:rPr>
            </w:pPr>
            <w:r w:rsidRPr="00C879A3">
              <w:rPr>
                <w:rFonts w:cstheme="minorHAnsi"/>
              </w:rPr>
              <w:t>Trade</w:t>
            </w:r>
          </w:p>
          <w:p w:rsidR="00FB7CFE" w:rsidRPr="00C879A3" w:rsidRDefault="00FB7CFE" w:rsidP="00815D7B">
            <w:pPr>
              <w:rPr>
                <w:rFonts w:cstheme="minorHAnsi"/>
                <w:i/>
              </w:rPr>
            </w:pPr>
          </w:p>
          <w:p w:rsidR="00FB7CFE" w:rsidRPr="00C879A3" w:rsidRDefault="00FB7CFE" w:rsidP="00815D7B">
            <w:pPr>
              <w:rPr>
                <w:rFonts w:cstheme="minorHAnsi"/>
                <w:i/>
              </w:rPr>
            </w:pPr>
          </w:p>
          <w:p w:rsidR="00FB7CFE" w:rsidRPr="00C879A3" w:rsidRDefault="00FB7CFE" w:rsidP="00815D7B">
            <w:pPr>
              <w:rPr>
                <w:rFonts w:cstheme="minorHAnsi"/>
                <w:i/>
              </w:rPr>
            </w:pPr>
          </w:p>
          <w:p w:rsidR="00FB7CFE" w:rsidRPr="00C879A3" w:rsidRDefault="00FB7CFE" w:rsidP="00815D7B">
            <w:pPr>
              <w:rPr>
                <w:rFonts w:cstheme="minorHAnsi"/>
                <w:i/>
              </w:rPr>
            </w:pPr>
          </w:p>
          <w:p w:rsidR="00FB7CFE" w:rsidRPr="00C879A3" w:rsidRDefault="00FB7CFE" w:rsidP="00815D7B">
            <w:pPr>
              <w:rPr>
                <w:rFonts w:cstheme="minorHAnsi"/>
              </w:rPr>
            </w:pPr>
          </w:p>
        </w:tc>
      </w:tr>
    </w:tbl>
    <w:p w:rsidR="00FB7CFE" w:rsidRPr="00C879A3" w:rsidRDefault="00FB7CFE" w:rsidP="00FB7CFE">
      <w:pPr>
        <w:rPr>
          <w:rFonts w:cstheme="minorHAnsi"/>
        </w:rPr>
      </w:pPr>
    </w:p>
    <w:p w:rsidR="00FB7CFE" w:rsidRPr="00C879A3" w:rsidRDefault="00FB7CFE" w:rsidP="00FB7CFE">
      <w:pPr>
        <w:rPr>
          <w:rFonts w:cstheme="minorHAnsi"/>
        </w:rPr>
      </w:pPr>
      <w:r w:rsidRPr="00C879A3">
        <w:rPr>
          <w:rFonts w:cstheme="minorHAnsi"/>
        </w:rPr>
        <w:t>* Please note that these time frames are suggested/estimated times.  Actual class instruction may vary due to schedule complications, remediation efforts or other factors.</w:t>
      </w:r>
    </w:p>
    <w:p w:rsidR="00122D2B" w:rsidRPr="00C879A3" w:rsidRDefault="00122D2B">
      <w:pPr>
        <w:rPr>
          <w:rFonts w:cstheme="minorHAnsi"/>
        </w:rPr>
      </w:pPr>
    </w:p>
    <w:p w:rsidR="00815D7B" w:rsidRPr="00C879A3" w:rsidRDefault="00815D7B">
      <w:pPr>
        <w:rPr>
          <w:rFonts w:cstheme="minorHAnsi"/>
        </w:rPr>
      </w:pPr>
    </w:p>
    <w:p w:rsidR="00815D7B" w:rsidRPr="00C879A3" w:rsidRDefault="00815D7B">
      <w:pPr>
        <w:rPr>
          <w:rFonts w:cstheme="minorHAnsi"/>
        </w:rPr>
      </w:pPr>
    </w:p>
    <w:p w:rsidR="00815D7B" w:rsidRPr="00C879A3" w:rsidRDefault="00815D7B">
      <w:pPr>
        <w:rPr>
          <w:rFonts w:cstheme="minorHAnsi"/>
        </w:rPr>
      </w:pPr>
    </w:p>
    <w:p w:rsidR="00815D7B" w:rsidRPr="00C879A3" w:rsidRDefault="00815D7B">
      <w:pPr>
        <w:rPr>
          <w:rFonts w:cstheme="minorHAnsi"/>
        </w:rPr>
      </w:pPr>
    </w:p>
    <w:p w:rsidR="00815D7B" w:rsidRPr="00C879A3" w:rsidRDefault="00815D7B">
      <w:pPr>
        <w:rPr>
          <w:rFonts w:cstheme="minorHAnsi"/>
        </w:rPr>
      </w:pPr>
    </w:p>
    <w:p w:rsidR="00815D7B" w:rsidRPr="00C879A3" w:rsidRDefault="00815D7B" w:rsidP="00815D7B">
      <w:pPr>
        <w:pStyle w:val="ListParagraph"/>
        <w:spacing w:after="200" w:line="276" w:lineRule="auto"/>
        <w:rPr>
          <w:rFonts w:asciiTheme="minorHAnsi" w:hAnsiTheme="minorHAnsi" w:cstheme="minorHAnsi"/>
          <w:sz w:val="28"/>
          <w:szCs w:val="28"/>
        </w:rPr>
      </w:pPr>
    </w:p>
    <w:tbl>
      <w:tblPr>
        <w:tblStyle w:val="TableGrid"/>
        <w:tblW w:w="14688" w:type="dxa"/>
        <w:jc w:val="center"/>
        <w:tblLayout w:type="fixed"/>
        <w:tblLook w:val="04A0" w:firstRow="1" w:lastRow="0" w:firstColumn="1" w:lastColumn="0" w:noHBand="0" w:noVBand="1"/>
      </w:tblPr>
      <w:tblGrid>
        <w:gridCol w:w="3658"/>
        <w:gridCol w:w="1256"/>
        <w:gridCol w:w="2402"/>
        <w:gridCol w:w="3628"/>
        <w:gridCol w:w="3744"/>
      </w:tblGrid>
      <w:tr w:rsidR="00815D7B" w:rsidRPr="00C879A3" w:rsidTr="005705AD">
        <w:trPr>
          <w:tblHeader/>
          <w:jc w:val="center"/>
        </w:trPr>
        <w:tc>
          <w:tcPr>
            <w:tcW w:w="4914" w:type="dxa"/>
            <w:gridSpan w:val="2"/>
            <w:tcBorders>
              <w:right w:val="nil"/>
            </w:tcBorders>
            <w:shd w:val="clear" w:color="auto" w:fill="C6D9F1" w:themeFill="text2" w:themeFillTint="33"/>
            <w:vAlign w:val="center"/>
          </w:tcPr>
          <w:p w:rsidR="00815D7B" w:rsidRPr="00C879A3" w:rsidRDefault="00815D7B" w:rsidP="00815D7B">
            <w:pPr>
              <w:jc w:val="center"/>
              <w:rPr>
                <w:rFonts w:cstheme="minorHAnsi"/>
                <w:b/>
                <w:sz w:val="28"/>
                <w:szCs w:val="28"/>
              </w:rPr>
            </w:pPr>
            <w:r w:rsidRPr="00C879A3">
              <w:rPr>
                <w:rFonts w:cstheme="minorHAnsi"/>
              </w:rPr>
              <w:br w:type="page"/>
            </w:r>
            <w:r w:rsidRPr="00C879A3">
              <w:rPr>
                <w:rFonts w:cstheme="minorHAnsi"/>
                <w:b/>
                <w:sz w:val="28"/>
                <w:szCs w:val="28"/>
              </w:rPr>
              <w:t>Instructional Map</w:t>
            </w:r>
          </w:p>
        </w:tc>
        <w:tc>
          <w:tcPr>
            <w:tcW w:w="6030" w:type="dxa"/>
            <w:gridSpan w:val="2"/>
            <w:tcBorders>
              <w:left w:val="nil"/>
              <w:right w:val="nil"/>
            </w:tcBorders>
            <w:shd w:val="clear" w:color="auto" w:fill="C6D9F1" w:themeFill="text2" w:themeFillTint="33"/>
            <w:vAlign w:val="center"/>
          </w:tcPr>
          <w:p w:rsidR="00815D7B" w:rsidRPr="00C879A3" w:rsidRDefault="00815D7B" w:rsidP="00815D7B">
            <w:pPr>
              <w:jc w:val="center"/>
              <w:rPr>
                <w:rFonts w:cstheme="minorHAnsi"/>
                <w:b/>
                <w:sz w:val="28"/>
                <w:szCs w:val="28"/>
              </w:rPr>
            </w:pPr>
          </w:p>
        </w:tc>
        <w:tc>
          <w:tcPr>
            <w:tcW w:w="3744" w:type="dxa"/>
            <w:tcBorders>
              <w:left w:val="nil"/>
            </w:tcBorders>
            <w:shd w:val="clear" w:color="auto" w:fill="C6D9F1" w:themeFill="text2" w:themeFillTint="33"/>
            <w:vAlign w:val="center"/>
          </w:tcPr>
          <w:p w:rsidR="00815D7B" w:rsidRPr="00C879A3" w:rsidRDefault="0096599C" w:rsidP="00815D7B">
            <w:pPr>
              <w:jc w:val="center"/>
              <w:rPr>
                <w:rFonts w:cstheme="minorHAnsi"/>
                <w:b/>
                <w:sz w:val="28"/>
                <w:szCs w:val="28"/>
              </w:rPr>
            </w:pPr>
            <w:r w:rsidRPr="00C879A3">
              <w:rPr>
                <w:rFonts w:cstheme="minorHAnsi"/>
                <w:b/>
                <w:sz w:val="28"/>
                <w:szCs w:val="28"/>
              </w:rPr>
              <w:t>Economics</w:t>
            </w:r>
          </w:p>
        </w:tc>
      </w:tr>
      <w:tr w:rsidR="00815D7B" w:rsidRPr="00C879A3" w:rsidTr="005705AD">
        <w:trPr>
          <w:tblHeader/>
          <w:jc w:val="center"/>
        </w:trPr>
        <w:tc>
          <w:tcPr>
            <w:tcW w:w="3658" w:type="dxa"/>
          </w:tcPr>
          <w:p w:rsidR="00815D7B" w:rsidRPr="00C879A3" w:rsidRDefault="00815D7B" w:rsidP="00815D7B">
            <w:pPr>
              <w:spacing w:before="60" w:after="60"/>
              <w:jc w:val="center"/>
              <w:rPr>
                <w:rFonts w:cstheme="minorHAnsi"/>
                <w:b/>
              </w:rPr>
            </w:pPr>
            <w:r w:rsidRPr="00C879A3">
              <w:rPr>
                <w:rFonts w:cstheme="minorHAnsi"/>
                <w:b/>
              </w:rPr>
              <w:t>TN State Social Studies Standards</w:t>
            </w:r>
          </w:p>
        </w:tc>
        <w:tc>
          <w:tcPr>
            <w:tcW w:w="3658" w:type="dxa"/>
            <w:gridSpan w:val="2"/>
          </w:tcPr>
          <w:p w:rsidR="00815D7B" w:rsidRPr="00C879A3" w:rsidRDefault="00815D7B" w:rsidP="00815D7B">
            <w:pPr>
              <w:spacing w:before="60" w:after="60"/>
              <w:jc w:val="center"/>
              <w:rPr>
                <w:rFonts w:cstheme="minorHAnsi"/>
                <w:b/>
              </w:rPr>
            </w:pPr>
            <w:r w:rsidRPr="00C879A3">
              <w:rPr>
                <w:rFonts w:cstheme="minorHAnsi"/>
                <w:b/>
              </w:rPr>
              <w:t>Guiding Questions &amp;</w:t>
            </w:r>
          </w:p>
          <w:p w:rsidR="00815D7B" w:rsidRPr="00C879A3" w:rsidRDefault="00815D7B" w:rsidP="00815D7B">
            <w:pPr>
              <w:spacing w:before="60" w:after="60"/>
              <w:jc w:val="center"/>
              <w:rPr>
                <w:rFonts w:cstheme="minorHAnsi"/>
                <w:b/>
              </w:rPr>
            </w:pPr>
            <w:r w:rsidRPr="00C879A3">
              <w:rPr>
                <w:rFonts w:cstheme="minorHAnsi"/>
                <w:b/>
              </w:rPr>
              <w:t>Vocabulary</w:t>
            </w:r>
          </w:p>
        </w:tc>
        <w:tc>
          <w:tcPr>
            <w:tcW w:w="7372" w:type="dxa"/>
            <w:gridSpan w:val="2"/>
          </w:tcPr>
          <w:p w:rsidR="00815D7B" w:rsidRPr="00C879A3" w:rsidRDefault="00815D7B" w:rsidP="00815D7B">
            <w:pPr>
              <w:spacing w:before="60" w:after="60"/>
              <w:jc w:val="center"/>
              <w:rPr>
                <w:rFonts w:cstheme="minorHAnsi"/>
                <w:b/>
              </w:rPr>
            </w:pPr>
            <w:r w:rsidRPr="00C879A3">
              <w:rPr>
                <w:rFonts w:cstheme="minorHAnsi"/>
                <w:b/>
              </w:rPr>
              <w:t>Instructional Activities &amp; Resources</w:t>
            </w:r>
          </w:p>
        </w:tc>
      </w:tr>
      <w:tr w:rsidR="00815D7B" w:rsidRPr="00C879A3" w:rsidTr="005705AD">
        <w:trPr>
          <w:jc w:val="center"/>
        </w:trPr>
        <w:tc>
          <w:tcPr>
            <w:tcW w:w="14688" w:type="dxa"/>
            <w:gridSpan w:val="5"/>
            <w:shd w:val="clear" w:color="auto" w:fill="C6D9F1" w:themeFill="text2" w:themeFillTint="33"/>
          </w:tcPr>
          <w:p w:rsidR="0094718B" w:rsidRPr="00C879A3" w:rsidRDefault="00815D7B" w:rsidP="0094718B">
            <w:pPr>
              <w:jc w:val="center"/>
              <w:rPr>
                <w:rFonts w:cstheme="minorHAnsi"/>
                <w:b/>
                <w:bCs/>
              </w:rPr>
            </w:pPr>
            <w:r w:rsidRPr="00C879A3">
              <w:rPr>
                <w:rFonts w:cstheme="minorHAnsi"/>
                <w:b/>
              </w:rPr>
              <w:t xml:space="preserve">Topic: </w:t>
            </w:r>
            <w:r w:rsidR="0094718B" w:rsidRPr="00C879A3">
              <w:rPr>
                <w:rFonts w:cstheme="minorHAnsi"/>
                <w:b/>
                <w:bCs/>
              </w:rPr>
              <w:t xml:space="preserve">National Economic Performance </w:t>
            </w:r>
          </w:p>
          <w:p w:rsidR="00A477D1" w:rsidRPr="00C879A3" w:rsidRDefault="00A477D1" w:rsidP="0094718B">
            <w:pPr>
              <w:jc w:val="center"/>
              <w:rPr>
                <w:rFonts w:cstheme="minorHAnsi"/>
                <w:b/>
                <w:bCs/>
              </w:rPr>
            </w:pPr>
            <w:r w:rsidRPr="00C879A3">
              <w:rPr>
                <w:rFonts w:cstheme="minorHAnsi"/>
                <w:b/>
                <w:bCs/>
                <w:i/>
                <w:iCs/>
              </w:rPr>
              <w:lastRenderedPageBreak/>
              <w:t>Students will understand the means by which economic performance is measured</w:t>
            </w:r>
            <w:r w:rsidRPr="00C879A3">
              <w:rPr>
                <w:rFonts w:cstheme="minorHAnsi"/>
                <w:b/>
                <w:bCs/>
              </w:rPr>
              <w:t>.</w:t>
            </w:r>
          </w:p>
          <w:p w:rsidR="00C16E97" w:rsidRPr="00C879A3" w:rsidRDefault="002E400A" w:rsidP="0094718B">
            <w:pPr>
              <w:jc w:val="center"/>
              <w:rPr>
                <w:rFonts w:cstheme="minorHAnsi"/>
              </w:rPr>
            </w:pPr>
            <w:r w:rsidRPr="00C879A3">
              <w:rPr>
                <w:rFonts w:cstheme="minorHAnsi"/>
                <w:b/>
                <w:bCs/>
              </w:rPr>
              <w:t>CH 12, 13</w:t>
            </w:r>
          </w:p>
          <w:p w:rsidR="00815D7B" w:rsidRPr="00C879A3" w:rsidRDefault="0094718B" w:rsidP="00815D7B">
            <w:pPr>
              <w:spacing w:before="60" w:after="60"/>
              <w:jc w:val="center"/>
              <w:rPr>
                <w:rFonts w:cstheme="minorHAnsi"/>
                <w:b/>
                <w:color w:val="008000"/>
              </w:rPr>
            </w:pPr>
            <w:r w:rsidRPr="00C879A3">
              <w:rPr>
                <w:rFonts w:cstheme="minorHAnsi"/>
                <w:b/>
              </w:rPr>
              <w:t>Weeks: 10-11</w:t>
            </w:r>
          </w:p>
        </w:tc>
      </w:tr>
      <w:tr w:rsidR="00815D7B" w:rsidRPr="00C879A3" w:rsidTr="005705AD">
        <w:trPr>
          <w:trHeight w:val="2828"/>
          <w:jc w:val="center"/>
        </w:trPr>
        <w:tc>
          <w:tcPr>
            <w:tcW w:w="3658" w:type="dxa"/>
          </w:tcPr>
          <w:p w:rsidR="0094718B" w:rsidRPr="00C879A3" w:rsidRDefault="0094718B" w:rsidP="0094718B">
            <w:pPr>
              <w:widowControl w:val="0"/>
              <w:autoSpaceDE w:val="0"/>
              <w:autoSpaceDN w:val="0"/>
              <w:adjustRightInd w:val="0"/>
              <w:rPr>
                <w:rFonts w:cstheme="minorHAnsi"/>
                <w:b/>
                <w:color w:val="000000"/>
                <w:sz w:val="23"/>
                <w:szCs w:val="23"/>
              </w:rPr>
            </w:pPr>
            <w:r w:rsidRPr="00C879A3">
              <w:rPr>
                <w:rFonts w:cstheme="minorHAnsi"/>
                <w:b/>
                <w:color w:val="000000"/>
                <w:sz w:val="23"/>
                <w:szCs w:val="23"/>
              </w:rPr>
              <w:lastRenderedPageBreak/>
              <w:t xml:space="preserve">E.43 Define aggregate supply and demand, Gross Domestic Product (GDP), economic growth, unemployment, and inflation. (E) </w:t>
            </w:r>
          </w:p>
          <w:p w:rsidR="0094718B" w:rsidRPr="00C879A3" w:rsidRDefault="0094718B" w:rsidP="0094718B">
            <w:pPr>
              <w:widowControl w:val="0"/>
              <w:autoSpaceDE w:val="0"/>
              <w:autoSpaceDN w:val="0"/>
              <w:adjustRightInd w:val="0"/>
              <w:rPr>
                <w:rFonts w:cstheme="minorHAnsi"/>
                <w:b/>
                <w:color w:val="000000"/>
                <w:sz w:val="23"/>
                <w:szCs w:val="23"/>
              </w:rPr>
            </w:pPr>
            <w:r w:rsidRPr="00C879A3">
              <w:rPr>
                <w:rFonts w:cstheme="minorHAnsi"/>
                <w:b/>
                <w:color w:val="000000"/>
                <w:sz w:val="23"/>
                <w:szCs w:val="23"/>
              </w:rPr>
              <w:t xml:space="preserve">E.44 Explain how Gross Domestic Product (GDP), economic growth, unemployment, and inflation are calculated. (E) </w:t>
            </w:r>
          </w:p>
          <w:p w:rsidR="0094718B" w:rsidRPr="00C879A3" w:rsidRDefault="0094718B" w:rsidP="0094718B">
            <w:pPr>
              <w:widowControl w:val="0"/>
              <w:autoSpaceDE w:val="0"/>
              <w:autoSpaceDN w:val="0"/>
              <w:adjustRightInd w:val="0"/>
              <w:rPr>
                <w:rFonts w:cstheme="minorHAnsi"/>
                <w:b/>
                <w:color w:val="000000"/>
                <w:sz w:val="23"/>
                <w:szCs w:val="23"/>
              </w:rPr>
            </w:pPr>
            <w:r w:rsidRPr="00C879A3">
              <w:rPr>
                <w:rFonts w:cstheme="minorHAnsi"/>
                <w:b/>
                <w:color w:val="000000"/>
                <w:sz w:val="23"/>
                <w:szCs w:val="23"/>
              </w:rPr>
              <w:t xml:space="preserve">E.45 Analyze the impact of events in United States history, such as wars and technological developments, on business cycles. (E, H) </w:t>
            </w:r>
          </w:p>
          <w:p w:rsidR="0094718B" w:rsidRPr="00C879A3" w:rsidRDefault="0094718B" w:rsidP="0094718B">
            <w:pPr>
              <w:widowControl w:val="0"/>
              <w:autoSpaceDE w:val="0"/>
              <w:autoSpaceDN w:val="0"/>
              <w:adjustRightInd w:val="0"/>
              <w:rPr>
                <w:rFonts w:cstheme="minorHAnsi"/>
                <w:b/>
                <w:color w:val="000000"/>
                <w:sz w:val="23"/>
                <w:szCs w:val="23"/>
              </w:rPr>
            </w:pPr>
            <w:r w:rsidRPr="00C879A3">
              <w:rPr>
                <w:rFonts w:cstheme="minorHAnsi"/>
                <w:b/>
                <w:color w:val="000000"/>
                <w:sz w:val="23"/>
                <w:szCs w:val="23"/>
              </w:rPr>
              <w:t xml:space="preserve">E.46 Identify the different causes of inflation, and explain who gains and </w:t>
            </w:r>
            <w:proofErr w:type="spellStart"/>
            <w:r w:rsidRPr="00C879A3">
              <w:rPr>
                <w:rFonts w:cstheme="minorHAnsi"/>
                <w:b/>
                <w:color w:val="000000"/>
                <w:sz w:val="23"/>
                <w:szCs w:val="23"/>
              </w:rPr>
              <w:t>loses</w:t>
            </w:r>
            <w:proofErr w:type="spellEnd"/>
            <w:r w:rsidRPr="00C879A3">
              <w:rPr>
                <w:rFonts w:cstheme="minorHAnsi"/>
                <w:b/>
                <w:color w:val="000000"/>
                <w:sz w:val="23"/>
                <w:szCs w:val="23"/>
              </w:rPr>
              <w:t xml:space="preserve"> because of inflation. (E) </w:t>
            </w:r>
          </w:p>
          <w:p w:rsidR="0094718B" w:rsidRPr="00C879A3" w:rsidRDefault="0094718B" w:rsidP="0094718B">
            <w:pPr>
              <w:widowControl w:val="0"/>
              <w:autoSpaceDE w:val="0"/>
              <w:autoSpaceDN w:val="0"/>
              <w:adjustRightInd w:val="0"/>
              <w:rPr>
                <w:rFonts w:cstheme="minorHAnsi"/>
                <w:b/>
                <w:color w:val="000000"/>
                <w:sz w:val="23"/>
                <w:szCs w:val="23"/>
              </w:rPr>
            </w:pPr>
            <w:r w:rsidRPr="00C879A3">
              <w:rPr>
                <w:rFonts w:cstheme="minorHAnsi"/>
                <w:b/>
                <w:color w:val="000000"/>
                <w:sz w:val="23"/>
                <w:szCs w:val="23"/>
              </w:rPr>
              <w:t xml:space="preserve">E.47 Explain that a country’s overall level of income, employment, and prices are determined by the individual spending and production decisions of households, firms, and the government. (C, E, H, P) </w:t>
            </w:r>
          </w:p>
          <w:p w:rsidR="00815D7B" w:rsidRPr="00C879A3" w:rsidRDefault="0094718B" w:rsidP="0094718B">
            <w:pPr>
              <w:spacing w:before="60" w:after="60"/>
              <w:rPr>
                <w:rFonts w:cstheme="minorHAnsi"/>
                <w:b/>
                <w:color w:val="000000"/>
                <w:sz w:val="22"/>
                <w:szCs w:val="22"/>
              </w:rPr>
            </w:pPr>
            <w:r w:rsidRPr="00C879A3">
              <w:rPr>
                <w:rFonts w:cstheme="minorHAnsi"/>
                <w:b/>
                <w:color w:val="000000"/>
                <w:sz w:val="23"/>
                <w:szCs w:val="23"/>
              </w:rPr>
              <w:t xml:space="preserve">E.48 Illustrate and explain how the relationship between aggregate supply and aggregate demand is an </w:t>
            </w:r>
            <w:r w:rsidRPr="00C879A3">
              <w:rPr>
                <w:rFonts w:cstheme="minorHAnsi"/>
                <w:b/>
                <w:color w:val="000000"/>
                <w:sz w:val="23"/>
                <w:szCs w:val="23"/>
              </w:rPr>
              <w:lastRenderedPageBreak/>
              <w:t>important determinant of the levels of unemployment and inflation in an economy. (E)</w:t>
            </w:r>
          </w:p>
          <w:p w:rsidR="00DF17E3" w:rsidRPr="00C879A3" w:rsidRDefault="00DF17E3" w:rsidP="005705AD">
            <w:pPr>
              <w:spacing w:before="60" w:after="60"/>
              <w:rPr>
                <w:rFonts w:cstheme="minorHAnsi"/>
                <w:b/>
                <w:sz w:val="22"/>
                <w:szCs w:val="22"/>
              </w:rPr>
            </w:pPr>
          </w:p>
        </w:tc>
        <w:tc>
          <w:tcPr>
            <w:tcW w:w="3658" w:type="dxa"/>
            <w:gridSpan w:val="2"/>
          </w:tcPr>
          <w:p w:rsidR="0094718B" w:rsidRPr="00C879A3" w:rsidRDefault="0094718B" w:rsidP="0094718B">
            <w:pPr>
              <w:spacing w:before="60" w:after="60"/>
              <w:rPr>
                <w:rFonts w:cstheme="minorHAnsi"/>
                <w:b/>
                <w:sz w:val="20"/>
                <w:szCs w:val="20"/>
              </w:rPr>
            </w:pPr>
            <w:r w:rsidRPr="00C879A3">
              <w:rPr>
                <w:rFonts w:cstheme="minorHAnsi"/>
                <w:b/>
                <w:sz w:val="20"/>
                <w:szCs w:val="20"/>
              </w:rPr>
              <w:lastRenderedPageBreak/>
              <w:t>What are aggregate supply and demand, Gross Domestic Product (GDP), economic growth, unemployment, and inflation and how are they calculated? How are they utilized as economic indicators?  (E43, E44, E47 E48)</w:t>
            </w:r>
          </w:p>
          <w:p w:rsidR="0094718B" w:rsidRPr="00C879A3" w:rsidRDefault="0094718B" w:rsidP="0094718B">
            <w:pPr>
              <w:spacing w:before="60" w:after="60"/>
              <w:rPr>
                <w:rFonts w:cstheme="minorHAnsi"/>
                <w:b/>
                <w:sz w:val="20"/>
                <w:szCs w:val="20"/>
              </w:rPr>
            </w:pPr>
            <w:r w:rsidRPr="00C879A3">
              <w:rPr>
                <w:rFonts w:cstheme="minorHAnsi"/>
                <w:b/>
                <w:sz w:val="20"/>
                <w:szCs w:val="20"/>
              </w:rPr>
              <w:t>How have major events in history effected business cycles?(E45)</w:t>
            </w:r>
          </w:p>
          <w:p w:rsidR="00D43EE6" w:rsidRPr="00C879A3" w:rsidRDefault="0094718B" w:rsidP="0094718B">
            <w:pPr>
              <w:rPr>
                <w:rFonts w:cstheme="minorHAnsi"/>
                <w:b/>
                <w:sz w:val="20"/>
                <w:szCs w:val="20"/>
              </w:rPr>
            </w:pPr>
            <w:r w:rsidRPr="00C879A3">
              <w:rPr>
                <w:rFonts w:cstheme="minorHAnsi"/>
                <w:b/>
                <w:sz w:val="20"/>
                <w:szCs w:val="20"/>
              </w:rPr>
              <w:t>What causes inflation and who benefits from or loses from it?(E46)</w:t>
            </w:r>
          </w:p>
          <w:p w:rsidR="0094718B" w:rsidRPr="00C879A3" w:rsidRDefault="0094718B" w:rsidP="0094718B">
            <w:pPr>
              <w:rPr>
                <w:rFonts w:cstheme="minorHAnsi"/>
                <w:b/>
                <w:sz w:val="20"/>
                <w:szCs w:val="20"/>
              </w:rPr>
            </w:pPr>
          </w:p>
          <w:p w:rsidR="00D43EE6" w:rsidRPr="00C879A3" w:rsidRDefault="00D43EE6" w:rsidP="004031BA">
            <w:pPr>
              <w:rPr>
                <w:rFonts w:cstheme="minorHAnsi"/>
                <w:b/>
                <w:sz w:val="20"/>
                <w:szCs w:val="20"/>
              </w:rPr>
            </w:pPr>
            <w:r w:rsidRPr="00C879A3">
              <w:rPr>
                <w:rFonts w:cstheme="minorHAnsi"/>
                <w:b/>
                <w:sz w:val="20"/>
                <w:szCs w:val="20"/>
              </w:rPr>
              <w:t>VOCABULARY</w:t>
            </w:r>
          </w:p>
          <w:p w:rsidR="00D43EE6" w:rsidRPr="00C879A3" w:rsidRDefault="00D43EE6" w:rsidP="004031BA">
            <w:pPr>
              <w:rPr>
                <w:rFonts w:cstheme="minorHAnsi"/>
                <w:b/>
                <w:sz w:val="20"/>
                <w:szCs w:val="20"/>
              </w:rPr>
            </w:pPr>
            <w:r w:rsidRPr="00C879A3">
              <w:rPr>
                <w:rFonts w:cstheme="minorHAnsi"/>
                <w:b/>
                <w:sz w:val="22"/>
                <w:szCs w:val="22"/>
              </w:rPr>
              <w:t xml:space="preserve"> </w:t>
            </w:r>
            <w:r w:rsidRPr="00C879A3">
              <w:rPr>
                <w:rFonts w:cstheme="minorHAnsi"/>
                <w:b/>
                <w:sz w:val="20"/>
                <w:szCs w:val="20"/>
              </w:rPr>
              <w:t>identify, explain, demonstrate, describe, analyze, develop, cite, compare, contrast, summarize, trace</w:t>
            </w:r>
            <w:r w:rsidR="009D6500" w:rsidRPr="00C879A3">
              <w:rPr>
                <w:rFonts w:cstheme="minorHAnsi"/>
                <w:b/>
                <w:sz w:val="20"/>
                <w:szCs w:val="20"/>
              </w:rPr>
              <w:t>, research</w:t>
            </w:r>
          </w:p>
          <w:p w:rsidR="00EF3082" w:rsidRPr="00C879A3" w:rsidRDefault="00EF3082" w:rsidP="004031BA">
            <w:pPr>
              <w:rPr>
                <w:rFonts w:cstheme="minorHAnsi"/>
                <w:b/>
                <w:sz w:val="20"/>
                <w:szCs w:val="20"/>
              </w:rPr>
            </w:pPr>
            <w:r w:rsidRPr="00C879A3">
              <w:rPr>
                <w:rFonts w:cstheme="minorHAnsi"/>
                <w:b/>
                <w:sz w:val="20"/>
                <w:szCs w:val="20"/>
              </w:rPr>
              <w:t>GDP, GNP, recession, depression, contraction, expansion, aggregate supply, aggregate demand, real GDP, business cycle, Lorenz curve, inflation, deflation, unemployment, poverty, globalization, quantity theory of labor, wage price theory, CPI, market basket</w:t>
            </w:r>
          </w:p>
          <w:p w:rsidR="00D43EE6" w:rsidRPr="00C879A3" w:rsidRDefault="00D43EE6" w:rsidP="004031BA">
            <w:pPr>
              <w:rPr>
                <w:rFonts w:cstheme="minorHAnsi"/>
                <w:b/>
                <w:sz w:val="22"/>
                <w:szCs w:val="22"/>
              </w:rPr>
            </w:pPr>
          </w:p>
        </w:tc>
        <w:tc>
          <w:tcPr>
            <w:tcW w:w="7372" w:type="dxa"/>
            <w:gridSpan w:val="2"/>
          </w:tcPr>
          <w:p w:rsidR="0096599C" w:rsidRPr="00C879A3" w:rsidRDefault="0096599C" w:rsidP="0096599C">
            <w:pPr>
              <w:rPr>
                <w:rFonts w:cstheme="minorHAnsi"/>
                <w:b/>
                <w:sz w:val="20"/>
                <w:szCs w:val="20"/>
              </w:rPr>
            </w:pPr>
            <w:r w:rsidRPr="00C879A3">
              <w:rPr>
                <w:rFonts w:cstheme="minorHAnsi"/>
                <w:b/>
                <w:sz w:val="20"/>
                <w:szCs w:val="20"/>
              </w:rPr>
              <w:t xml:space="preserve">SUGGESTED ACTIVITIES </w:t>
            </w:r>
          </w:p>
          <w:p w:rsidR="00B75641" w:rsidRPr="00C879A3" w:rsidRDefault="00B75641" w:rsidP="0096599C">
            <w:pPr>
              <w:rPr>
                <w:rFonts w:cstheme="minorHAnsi"/>
                <w:b/>
                <w:sz w:val="20"/>
                <w:szCs w:val="20"/>
              </w:rPr>
            </w:pPr>
            <w:r w:rsidRPr="00C879A3">
              <w:rPr>
                <w:rFonts w:cstheme="minorHAnsi"/>
                <w:b/>
                <w:sz w:val="20"/>
                <w:szCs w:val="20"/>
              </w:rPr>
              <w:t>Complete chapter 12 and 13 section, chapter, and document based assessments</w:t>
            </w:r>
          </w:p>
          <w:p w:rsidR="0094718B" w:rsidRPr="00C879A3" w:rsidRDefault="0094718B" w:rsidP="0094718B">
            <w:pPr>
              <w:rPr>
                <w:rFonts w:cstheme="minorHAnsi"/>
                <w:b/>
                <w:sz w:val="20"/>
                <w:szCs w:val="20"/>
              </w:rPr>
            </w:pPr>
            <w:r w:rsidRPr="00C879A3">
              <w:rPr>
                <w:rFonts w:cstheme="minorHAnsi"/>
                <w:b/>
                <w:sz w:val="20"/>
                <w:szCs w:val="20"/>
              </w:rPr>
              <w:t>Demonstration: Demonstrate aggregate supply and demand, Gross Domestic Product (GDP), economic growth, unemployment, and inflation and how they are calculated.</w:t>
            </w:r>
          </w:p>
          <w:p w:rsidR="0094718B" w:rsidRPr="00C879A3" w:rsidRDefault="0094718B" w:rsidP="0094718B">
            <w:pPr>
              <w:rPr>
                <w:rFonts w:cstheme="minorHAnsi"/>
                <w:b/>
                <w:sz w:val="20"/>
                <w:szCs w:val="20"/>
              </w:rPr>
            </w:pPr>
            <w:r w:rsidRPr="00C879A3">
              <w:rPr>
                <w:rFonts w:cstheme="minorHAnsi"/>
                <w:b/>
                <w:sz w:val="20"/>
                <w:szCs w:val="20"/>
              </w:rPr>
              <w:t>Guided Practice: SW research current causes of inflation and brainstorm solutions to reduce inflation. A graphic organizer will be utilized.</w:t>
            </w:r>
          </w:p>
          <w:p w:rsidR="0094718B" w:rsidRPr="00C879A3" w:rsidRDefault="0094718B" w:rsidP="0094718B">
            <w:pPr>
              <w:rPr>
                <w:rFonts w:cstheme="minorHAnsi"/>
                <w:b/>
                <w:sz w:val="20"/>
                <w:szCs w:val="20"/>
              </w:rPr>
            </w:pPr>
            <w:r w:rsidRPr="00C879A3">
              <w:rPr>
                <w:rFonts w:cstheme="minorHAnsi"/>
                <w:b/>
                <w:sz w:val="20"/>
                <w:szCs w:val="20"/>
              </w:rPr>
              <w:t xml:space="preserve">Independent Learning: Lessons and close reads: </w:t>
            </w:r>
            <w:hyperlink r:id="rId14" w:history="1">
              <w:r w:rsidRPr="00C879A3">
                <w:rPr>
                  <w:rStyle w:val="Hyperlink"/>
                  <w:rFonts w:cstheme="minorHAnsi"/>
                  <w:b/>
                  <w:sz w:val="20"/>
                  <w:szCs w:val="20"/>
                </w:rPr>
                <w:t>http://www.econedlink.org/lessons/economic-lesson-search.php?type=educator&amp;gid=4</w:t>
              </w:r>
            </w:hyperlink>
          </w:p>
          <w:p w:rsidR="0094718B" w:rsidRPr="00C879A3" w:rsidRDefault="0094718B" w:rsidP="0094718B">
            <w:pPr>
              <w:rPr>
                <w:rFonts w:cstheme="minorHAnsi"/>
                <w:b/>
                <w:sz w:val="20"/>
                <w:szCs w:val="20"/>
              </w:rPr>
            </w:pPr>
          </w:p>
          <w:p w:rsidR="0094718B" w:rsidRPr="00C879A3" w:rsidRDefault="0094718B" w:rsidP="0094718B">
            <w:pPr>
              <w:rPr>
                <w:rFonts w:cstheme="minorHAnsi"/>
                <w:b/>
                <w:sz w:val="20"/>
                <w:szCs w:val="20"/>
              </w:rPr>
            </w:pPr>
            <w:r w:rsidRPr="00C879A3">
              <w:rPr>
                <w:rFonts w:cstheme="minorHAnsi"/>
                <w:b/>
                <w:sz w:val="20"/>
                <w:szCs w:val="20"/>
              </w:rPr>
              <w:t>Write a critical review of the concepts and ideas that are the basis of the chosen close reading about business cycles and their relationships with historical events.</w:t>
            </w:r>
          </w:p>
          <w:p w:rsidR="0094718B" w:rsidRPr="00C879A3" w:rsidRDefault="0094718B" w:rsidP="0094718B">
            <w:pPr>
              <w:rPr>
                <w:rFonts w:cstheme="minorHAnsi"/>
                <w:b/>
                <w:sz w:val="20"/>
                <w:szCs w:val="20"/>
              </w:rPr>
            </w:pPr>
            <w:r w:rsidRPr="00C879A3">
              <w:rPr>
                <w:rFonts w:cstheme="minorHAnsi"/>
                <w:b/>
                <w:sz w:val="20"/>
                <w:szCs w:val="20"/>
              </w:rPr>
              <w:t>The critical review will be written using the 3.5 format and it will critique the correctness of the reading’s message and cite specific examples from texts.</w:t>
            </w:r>
          </w:p>
          <w:p w:rsidR="00815D7B" w:rsidRPr="00C879A3" w:rsidRDefault="00815D7B" w:rsidP="00815D7B">
            <w:pPr>
              <w:rPr>
                <w:rFonts w:cstheme="minorHAnsi"/>
                <w:b/>
                <w:sz w:val="22"/>
                <w:szCs w:val="22"/>
              </w:rPr>
            </w:pPr>
          </w:p>
          <w:p w:rsidR="0094718B" w:rsidRPr="00C879A3" w:rsidRDefault="0094718B" w:rsidP="0094718B">
            <w:pPr>
              <w:rPr>
                <w:rFonts w:cstheme="minorHAnsi"/>
                <w:b/>
                <w:sz w:val="22"/>
                <w:szCs w:val="22"/>
              </w:rPr>
            </w:pPr>
            <w:r w:rsidRPr="00C879A3">
              <w:rPr>
                <w:rFonts w:cstheme="minorHAnsi"/>
                <w:b/>
                <w:sz w:val="22"/>
                <w:szCs w:val="22"/>
              </w:rPr>
              <w:t>Students will in groups determine the gross domestic product of the classroom. Students will add the value of each product in the class; they should also include the services of the people involved in making their class room work. They should also consider what final and intermediate products are.</w:t>
            </w:r>
          </w:p>
          <w:p w:rsidR="0094718B" w:rsidRPr="00C879A3" w:rsidRDefault="0094718B" w:rsidP="0094718B">
            <w:pPr>
              <w:rPr>
                <w:rFonts w:cstheme="minorHAnsi"/>
                <w:b/>
                <w:sz w:val="22"/>
                <w:szCs w:val="22"/>
              </w:rPr>
            </w:pPr>
            <w:r w:rsidRPr="00C879A3">
              <w:rPr>
                <w:rFonts w:cstheme="minorHAnsi"/>
                <w:b/>
                <w:sz w:val="22"/>
                <w:szCs w:val="22"/>
              </w:rPr>
              <w:t>The research satisfies CCR Grade 11-12 RH 1, 2.</w:t>
            </w:r>
          </w:p>
          <w:p w:rsidR="00815D7B" w:rsidRPr="00C879A3" w:rsidRDefault="00815D7B" w:rsidP="00815D7B">
            <w:pPr>
              <w:rPr>
                <w:rFonts w:cstheme="minorHAnsi"/>
                <w:b/>
                <w:sz w:val="22"/>
                <w:szCs w:val="22"/>
              </w:rPr>
            </w:pPr>
          </w:p>
          <w:p w:rsidR="00815D7B" w:rsidRPr="00C879A3" w:rsidRDefault="00815D7B" w:rsidP="00815D7B">
            <w:pPr>
              <w:rPr>
                <w:rFonts w:cstheme="minorHAnsi"/>
                <w:b/>
                <w:sz w:val="22"/>
                <w:szCs w:val="22"/>
              </w:rPr>
            </w:pPr>
          </w:p>
          <w:p w:rsidR="00B75641" w:rsidRPr="00C879A3" w:rsidRDefault="0096599C" w:rsidP="0096599C">
            <w:pPr>
              <w:rPr>
                <w:rFonts w:cstheme="minorHAnsi"/>
                <w:b/>
                <w:sz w:val="20"/>
                <w:szCs w:val="20"/>
              </w:rPr>
            </w:pPr>
            <w:r w:rsidRPr="00C879A3">
              <w:rPr>
                <w:rFonts w:cstheme="minorHAnsi"/>
                <w:b/>
                <w:sz w:val="20"/>
                <w:szCs w:val="20"/>
              </w:rPr>
              <w:t>RESOURCES</w:t>
            </w:r>
          </w:p>
          <w:p w:rsidR="0096599C" w:rsidRPr="00C879A3" w:rsidRDefault="00B75641" w:rsidP="0096599C">
            <w:pPr>
              <w:rPr>
                <w:rFonts w:cstheme="minorHAnsi"/>
                <w:iCs/>
              </w:rPr>
            </w:pPr>
            <w:r w:rsidRPr="00C879A3">
              <w:rPr>
                <w:rFonts w:cstheme="minorHAnsi"/>
              </w:rPr>
              <w:t>Visual: GDP p308, Inflation p344</w:t>
            </w:r>
            <w:r w:rsidR="00BC5F0A" w:rsidRPr="00C879A3">
              <w:rPr>
                <w:rFonts w:cstheme="minorHAnsi"/>
                <w:iCs/>
              </w:rPr>
              <w:t xml:space="preserve">, </w:t>
            </w:r>
            <w:r w:rsidR="00C879A3" w:rsidRPr="00C879A3">
              <w:rPr>
                <w:rFonts w:cstheme="minorHAnsi"/>
                <w:iCs/>
              </w:rPr>
              <w:t>What is Gross Domestic Product P308, What Causes a Recession P318, How Do Workers Deal With Structural Unemployment? P336, What is Inflation P344</w:t>
            </w:r>
          </w:p>
          <w:p w:rsidR="0094718B" w:rsidRPr="00C879A3" w:rsidRDefault="0094718B" w:rsidP="0094718B">
            <w:pPr>
              <w:spacing w:before="60" w:after="60"/>
              <w:rPr>
                <w:rFonts w:cstheme="minorHAnsi"/>
                <w:b/>
                <w:iCs/>
                <w:u w:val="single"/>
              </w:rPr>
            </w:pPr>
            <w:r w:rsidRPr="00C879A3">
              <w:rPr>
                <w:rFonts w:cstheme="minorHAnsi"/>
                <w:b/>
                <w:iCs/>
              </w:rPr>
              <w:lastRenderedPageBreak/>
              <w:t xml:space="preserve">Close reads and lesson plans: </w:t>
            </w:r>
            <w:hyperlink r:id="rId15" w:history="1">
              <w:r w:rsidRPr="00C879A3">
                <w:rPr>
                  <w:rStyle w:val="Hyperlink"/>
                  <w:rFonts w:cstheme="minorHAnsi"/>
                  <w:b/>
                  <w:iCs/>
                </w:rPr>
                <w:t>http://www.econedlink.org/lessons/economic-lesson-search.php?type=educator&amp;gid=4</w:t>
              </w:r>
            </w:hyperlink>
          </w:p>
          <w:p w:rsidR="0094718B" w:rsidRPr="00C879A3" w:rsidRDefault="00D871DA" w:rsidP="0094718B">
            <w:pPr>
              <w:spacing w:before="60" w:after="60"/>
              <w:rPr>
                <w:rFonts w:cstheme="minorHAnsi"/>
                <w:b/>
                <w:iCs/>
              </w:rPr>
            </w:pPr>
            <w:hyperlink r:id="rId16" w:history="1">
              <w:r w:rsidR="0094718B" w:rsidRPr="00C879A3">
                <w:rPr>
                  <w:rStyle w:val="Hyperlink"/>
                  <w:rFonts w:cstheme="minorHAnsi"/>
                  <w:b/>
                  <w:iCs/>
                </w:rPr>
                <w:t>Focus on Economic Data: U.S. Real GDP Growth, February 28, 2013</w:t>
              </w:r>
            </w:hyperlink>
          </w:p>
          <w:p w:rsidR="0094718B" w:rsidRPr="00C879A3" w:rsidRDefault="00D871DA" w:rsidP="0094718B">
            <w:pPr>
              <w:spacing w:before="60" w:after="60"/>
              <w:rPr>
                <w:rFonts w:cstheme="minorHAnsi"/>
                <w:b/>
                <w:iCs/>
              </w:rPr>
            </w:pPr>
            <w:hyperlink r:id="rId17" w:history="1">
              <w:r w:rsidR="0094718B" w:rsidRPr="00C879A3">
                <w:rPr>
                  <w:rStyle w:val="Hyperlink"/>
                  <w:rFonts w:cstheme="minorHAnsi"/>
                  <w:b/>
                  <w:iCs/>
                </w:rPr>
                <w:t>Focus on Economic Data: Consumer Price Index and Inflation, March, 2013</w:t>
              </w:r>
            </w:hyperlink>
          </w:p>
          <w:p w:rsidR="0094718B" w:rsidRPr="00C879A3" w:rsidRDefault="00D871DA" w:rsidP="0094718B">
            <w:pPr>
              <w:spacing w:before="60" w:after="60"/>
              <w:rPr>
                <w:rFonts w:cstheme="minorHAnsi"/>
                <w:b/>
                <w:iCs/>
              </w:rPr>
            </w:pPr>
            <w:hyperlink r:id="rId18" w:history="1">
              <w:r w:rsidR="0094718B" w:rsidRPr="00C879A3">
                <w:rPr>
                  <w:rStyle w:val="Hyperlink"/>
                  <w:rFonts w:cstheme="minorHAnsi"/>
                  <w:b/>
                  <w:iCs/>
                </w:rPr>
                <w:t>Economic Indicators</w:t>
              </w:r>
            </w:hyperlink>
          </w:p>
          <w:p w:rsidR="0094718B" w:rsidRPr="00C879A3" w:rsidRDefault="00D871DA" w:rsidP="0094718B">
            <w:pPr>
              <w:spacing w:before="60" w:after="60"/>
              <w:rPr>
                <w:rFonts w:cstheme="minorHAnsi"/>
                <w:b/>
                <w:iCs/>
              </w:rPr>
            </w:pPr>
            <w:hyperlink r:id="rId19" w:history="1">
              <w:r w:rsidR="0094718B" w:rsidRPr="00C879A3">
                <w:rPr>
                  <w:rStyle w:val="Hyperlink"/>
                  <w:rFonts w:cstheme="minorHAnsi"/>
                  <w:b/>
                  <w:iCs/>
                </w:rPr>
                <w:t>The Unemployment Game</w:t>
              </w:r>
            </w:hyperlink>
          </w:p>
          <w:p w:rsidR="0094718B" w:rsidRPr="00C879A3" w:rsidRDefault="0094718B" w:rsidP="0094718B">
            <w:pPr>
              <w:spacing w:before="60" w:after="60"/>
              <w:rPr>
                <w:rFonts w:cstheme="minorHAnsi"/>
                <w:b/>
                <w:iCs/>
                <w:u w:val="single"/>
              </w:rPr>
            </w:pPr>
            <w:r w:rsidRPr="00C879A3">
              <w:rPr>
                <w:rFonts w:cstheme="minorHAnsi"/>
                <w:b/>
                <w:iCs/>
              </w:rPr>
              <w:t xml:space="preserve">Lesson plans and more from the FED: </w:t>
            </w:r>
            <w:hyperlink r:id="rId20" w:history="1">
              <w:r w:rsidRPr="00C879A3">
                <w:rPr>
                  <w:rStyle w:val="Hyperlink"/>
                  <w:rFonts w:cstheme="minorHAnsi"/>
                  <w:b/>
                  <w:iCs/>
                </w:rPr>
                <w:t>http://www.federalreserveeducation.org/</w:t>
              </w:r>
            </w:hyperlink>
          </w:p>
          <w:p w:rsidR="0094718B" w:rsidRPr="00C879A3" w:rsidRDefault="00D871DA" w:rsidP="0094718B">
            <w:pPr>
              <w:spacing w:before="60" w:after="60"/>
              <w:rPr>
                <w:rFonts w:cstheme="minorHAnsi"/>
                <w:b/>
                <w:iCs/>
                <w:u w:val="single"/>
              </w:rPr>
            </w:pPr>
            <w:hyperlink r:id="rId21" w:history="1">
              <w:r w:rsidR="0094718B" w:rsidRPr="00C879A3">
                <w:rPr>
                  <w:rStyle w:val="Hyperlink"/>
                  <w:rFonts w:cstheme="minorHAnsi"/>
                  <w:b/>
                  <w:iCs/>
                </w:rPr>
                <w:t>Market Basket</w:t>
              </w:r>
            </w:hyperlink>
          </w:p>
          <w:p w:rsidR="0094718B" w:rsidRPr="00C879A3" w:rsidRDefault="00D871DA" w:rsidP="0094718B">
            <w:pPr>
              <w:spacing w:before="60" w:after="60"/>
              <w:rPr>
                <w:rFonts w:cstheme="minorHAnsi"/>
                <w:b/>
                <w:iCs/>
                <w:u w:val="single"/>
              </w:rPr>
            </w:pPr>
            <w:hyperlink r:id="rId22" w:history="1">
              <w:r w:rsidR="0094718B" w:rsidRPr="00C879A3">
                <w:rPr>
                  <w:rStyle w:val="Hyperlink"/>
                  <w:rFonts w:cstheme="minorHAnsi"/>
                  <w:b/>
                  <w:iCs/>
                </w:rPr>
                <w:t>Page One Economics: What Are the Ingredients for Economic Growth?</w:t>
              </w:r>
            </w:hyperlink>
          </w:p>
          <w:p w:rsidR="0096599C" w:rsidRPr="00C879A3" w:rsidRDefault="0096599C" w:rsidP="0096599C">
            <w:pPr>
              <w:spacing w:before="60" w:after="60"/>
              <w:rPr>
                <w:rFonts w:cstheme="minorHAnsi"/>
                <w:b/>
              </w:rPr>
            </w:pPr>
            <w:r w:rsidRPr="00C879A3">
              <w:rPr>
                <w:rFonts w:cstheme="minorHAnsi"/>
                <w:b/>
                <w:sz w:val="20"/>
                <w:szCs w:val="20"/>
              </w:rPr>
              <w:t>ASSESSMENT</w:t>
            </w:r>
            <w:r w:rsidRPr="00C879A3">
              <w:rPr>
                <w:rFonts w:cstheme="minorHAnsi"/>
                <w:b/>
              </w:rPr>
              <w:t xml:space="preserve"> </w:t>
            </w:r>
          </w:p>
          <w:p w:rsidR="0094718B" w:rsidRPr="00C879A3" w:rsidRDefault="0094718B" w:rsidP="0094718B">
            <w:pPr>
              <w:autoSpaceDE w:val="0"/>
              <w:autoSpaceDN w:val="0"/>
              <w:adjustRightInd w:val="0"/>
              <w:rPr>
                <w:rFonts w:cstheme="minorHAnsi"/>
                <w:b/>
              </w:rPr>
            </w:pPr>
            <w:r w:rsidRPr="00C879A3">
              <w:rPr>
                <w:rFonts w:cstheme="minorHAnsi"/>
                <w:b/>
              </w:rPr>
              <w:t>Using a world map graphic organizer, students will add population, average income and GDP demographics for select nations. In groups, SW develop a plan that will increase the standard of living for overpopulated and developing nations and present that plan to the class.</w:t>
            </w:r>
          </w:p>
          <w:p w:rsidR="00815D7B" w:rsidRPr="00C879A3" w:rsidRDefault="0094718B" w:rsidP="0094718B">
            <w:pPr>
              <w:autoSpaceDE w:val="0"/>
              <w:autoSpaceDN w:val="0"/>
              <w:adjustRightInd w:val="0"/>
              <w:rPr>
                <w:rFonts w:cstheme="minorHAnsi"/>
                <w:b/>
              </w:rPr>
            </w:pPr>
            <w:r w:rsidRPr="00C879A3">
              <w:rPr>
                <w:rFonts w:cstheme="minorHAnsi"/>
                <w:b/>
              </w:rPr>
              <w:t>The research satisfies CCR Grade 11-12 RH 1, 2</w:t>
            </w:r>
            <w:r w:rsidR="0096599C" w:rsidRPr="00C879A3">
              <w:rPr>
                <w:rFonts w:cstheme="minorHAnsi"/>
                <w:b/>
              </w:rPr>
              <w:t>.</w:t>
            </w:r>
          </w:p>
          <w:p w:rsidR="009D6500" w:rsidRPr="00C879A3" w:rsidRDefault="009D6500" w:rsidP="0094718B">
            <w:pPr>
              <w:autoSpaceDE w:val="0"/>
              <w:autoSpaceDN w:val="0"/>
              <w:adjustRightInd w:val="0"/>
              <w:rPr>
                <w:rFonts w:cstheme="minorHAnsi"/>
                <w:b/>
              </w:rPr>
            </w:pPr>
          </w:p>
          <w:p w:rsidR="009D6500" w:rsidRPr="00C879A3" w:rsidRDefault="009D6500" w:rsidP="0094718B">
            <w:pPr>
              <w:autoSpaceDE w:val="0"/>
              <w:autoSpaceDN w:val="0"/>
              <w:adjustRightInd w:val="0"/>
              <w:rPr>
                <w:rFonts w:cstheme="minorHAnsi"/>
                <w:b/>
              </w:rPr>
            </w:pPr>
          </w:p>
          <w:p w:rsidR="002E400A" w:rsidRDefault="002E400A" w:rsidP="0094718B">
            <w:pPr>
              <w:autoSpaceDE w:val="0"/>
              <w:autoSpaceDN w:val="0"/>
              <w:adjustRightInd w:val="0"/>
              <w:rPr>
                <w:rFonts w:cstheme="minorHAnsi"/>
                <w:b/>
              </w:rPr>
            </w:pPr>
          </w:p>
          <w:p w:rsidR="009A0D92" w:rsidRDefault="009A0D92" w:rsidP="0094718B">
            <w:pPr>
              <w:autoSpaceDE w:val="0"/>
              <w:autoSpaceDN w:val="0"/>
              <w:adjustRightInd w:val="0"/>
              <w:rPr>
                <w:rFonts w:cstheme="minorHAnsi"/>
                <w:b/>
              </w:rPr>
            </w:pPr>
          </w:p>
          <w:p w:rsidR="009A0D92" w:rsidRDefault="009A0D92" w:rsidP="0094718B">
            <w:pPr>
              <w:autoSpaceDE w:val="0"/>
              <w:autoSpaceDN w:val="0"/>
              <w:adjustRightInd w:val="0"/>
              <w:rPr>
                <w:rFonts w:cstheme="minorHAnsi"/>
                <w:b/>
              </w:rPr>
            </w:pPr>
          </w:p>
          <w:p w:rsidR="009A0D92" w:rsidRPr="00C879A3" w:rsidRDefault="009A0D92" w:rsidP="0094718B">
            <w:pPr>
              <w:autoSpaceDE w:val="0"/>
              <w:autoSpaceDN w:val="0"/>
              <w:adjustRightInd w:val="0"/>
              <w:rPr>
                <w:rFonts w:cstheme="minorHAnsi"/>
                <w:b/>
              </w:rPr>
            </w:pPr>
          </w:p>
          <w:p w:rsidR="009D6500" w:rsidRPr="00C879A3" w:rsidRDefault="009D6500" w:rsidP="0094718B">
            <w:pPr>
              <w:autoSpaceDE w:val="0"/>
              <w:autoSpaceDN w:val="0"/>
              <w:adjustRightInd w:val="0"/>
              <w:rPr>
                <w:rFonts w:cstheme="minorHAnsi"/>
                <w:b/>
                <w:sz w:val="22"/>
                <w:szCs w:val="22"/>
              </w:rPr>
            </w:pPr>
          </w:p>
        </w:tc>
      </w:tr>
      <w:tr w:rsidR="00537269" w:rsidRPr="00C879A3" w:rsidTr="00777084">
        <w:trPr>
          <w:jc w:val="center"/>
        </w:trPr>
        <w:tc>
          <w:tcPr>
            <w:tcW w:w="14688" w:type="dxa"/>
            <w:gridSpan w:val="5"/>
            <w:shd w:val="clear" w:color="auto" w:fill="C6D9F1" w:themeFill="text2" w:themeFillTint="33"/>
          </w:tcPr>
          <w:p w:rsidR="00CF5409" w:rsidRPr="00C879A3" w:rsidRDefault="00537269" w:rsidP="00CF5409">
            <w:pPr>
              <w:jc w:val="center"/>
              <w:rPr>
                <w:rFonts w:cstheme="minorHAnsi"/>
                <w:b/>
                <w:bCs/>
              </w:rPr>
            </w:pPr>
            <w:r w:rsidRPr="00C879A3">
              <w:rPr>
                <w:rFonts w:cstheme="minorHAnsi"/>
                <w:b/>
              </w:rPr>
              <w:lastRenderedPageBreak/>
              <w:t xml:space="preserve">Topic: </w:t>
            </w:r>
            <w:r w:rsidR="00CF5409" w:rsidRPr="00C879A3">
              <w:rPr>
                <w:rFonts w:cstheme="minorHAnsi"/>
                <w:b/>
                <w:bCs/>
              </w:rPr>
              <w:t>Money and the Role of Financial Institutions</w:t>
            </w:r>
          </w:p>
          <w:p w:rsidR="00A477D1" w:rsidRPr="00C879A3" w:rsidRDefault="00A477D1" w:rsidP="00CF5409">
            <w:pPr>
              <w:jc w:val="center"/>
              <w:rPr>
                <w:rFonts w:cstheme="minorHAnsi"/>
                <w:b/>
                <w:bCs/>
                <w:i/>
                <w:iCs/>
              </w:rPr>
            </w:pPr>
            <w:r w:rsidRPr="00C879A3">
              <w:rPr>
                <w:rFonts w:cstheme="minorHAnsi"/>
                <w:b/>
                <w:bCs/>
                <w:i/>
                <w:iCs/>
              </w:rPr>
              <w:t>Students will understand the role of money and financial institutions in a market economy.</w:t>
            </w:r>
          </w:p>
          <w:p w:rsidR="00B75641" w:rsidRPr="00C879A3" w:rsidRDefault="00B75641" w:rsidP="00CF5409">
            <w:pPr>
              <w:jc w:val="center"/>
              <w:rPr>
                <w:rFonts w:cstheme="minorHAnsi"/>
                <w:b/>
              </w:rPr>
            </w:pPr>
            <w:r w:rsidRPr="00C879A3">
              <w:rPr>
                <w:rFonts w:cstheme="minorHAnsi"/>
                <w:b/>
                <w:bCs/>
                <w:i/>
                <w:iCs/>
              </w:rPr>
              <w:t>Chapter10,11</w:t>
            </w:r>
            <w:r w:rsidR="009A0D92">
              <w:rPr>
                <w:rFonts w:cstheme="minorHAnsi"/>
                <w:b/>
                <w:bCs/>
                <w:i/>
                <w:iCs/>
              </w:rPr>
              <w:t>,16</w:t>
            </w:r>
            <w:r w:rsidR="00D871DA">
              <w:rPr>
                <w:rFonts w:cstheme="minorHAnsi"/>
                <w:b/>
                <w:bCs/>
                <w:i/>
                <w:iCs/>
              </w:rPr>
              <w:t xml:space="preserve"> Section 1</w:t>
            </w:r>
          </w:p>
          <w:p w:rsidR="00537269" w:rsidRPr="00C879A3" w:rsidRDefault="00CF5409" w:rsidP="00777084">
            <w:pPr>
              <w:spacing w:before="60" w:after="60"/>
              <w:jc w:val="center"/>
              <w:rPr>
                <w:rFonts w:cstheme="minorHAnsi"/>
                <w:b/>
                <w:color w:val="008000"/>
              </w:rPr>
            </w:pPr>
            <w:r w:rsidRPr="00C879A3">
              <w:rPr>
                <w:rFonts w:cstheme="minorHAnsi"/>
                <w:b/>
              </w:rPr>
              <w:t>Weeks:12-15</w:t>
            </w:r>
          </w:p>
        </w:tc>
      </w:tr>
      <w:tr w:rsidR="00537269" w:rsidRPr="00C879A3" w:rsidTr="00777084">
        <w:trPr>
          <w:trHeight w:val="2828"/>
          <w:jc w:val="center"/>
        </w:trPr>
        <w:tc>
          <w:tcPr>
            <w:tcW w:w="3658" w:type="dxa"/>
          </w:tcPr>
          <w:p w:rsidR="00CF5409" w:rsidRPr="00C879A3" w:rsidRDefault="00CF5409" w:rsidP="00CF5409">
            <w:pPr>
              <w:autoSpaceDE w:val="0"/>
              <w:autoSpaceDN w:val="0"/>
              <w:adjustRightInd w:val="0"/>
              <w:rPr>
                <w:rFonts w:cstheme="minorHAnsi"/>
                <w:b/>
                <w:color w:val="000000"/>
                <w:sz w:val="22"/>
                <w:szCs w:val="22"/>
              </w:rPr>
            </w:pPr>
            <w:r w:rsidRPr="00C879A3">
              <w:rPr>
                <w:rFonts w:cstheme="minorHAnsi"/>
                <w:b/>
                <w:color w:val="000000"/>
                <w:sz w:val="22"/>
                <w:szCs w:val="22"/>
              </w:rPr>
              <w:t xml:space="preserve">E.49 Explain the basic functions of money including its role as a medium of exchange, store of value, unit of account. (E) </w:t>
            </w:r>
          </w:p>
          <w:p w:rsidR="00CF5409" w:rsidRPr="00C879A3" w:rsidRDefault="00CF5409" w:rsidP="00CF5409">
            <w:pPr>
              <w:autoSpaceDE w:val="0"/>
              <w:autoSpaceDN w:val="0"/>
              <w:adjustRightInd w:val="0"/>
              <w:rPr>
                <w:rFonts w:cstheme="minorHAnsi"/>
                <w:b/>
                <w:color w:val="000000"/>
                <w:sz w:val="22"/>
                <w:szCs w:val="22"/>
              </w:rPr>
            </w:pPr>
            <w:r w:rsidRPr="00C879A3">
              <w:rPr>
                <w:rFonts w:cstheme="minorHAnsi"/>
                <w:b/>
                <w:color w:val="000000"/>
                <w:sz w:val="22"/>
                <w:szCs w:val="22"/>
              </w:rPr>
              <w:t xml:space="preserve">E.50 Describe the growth of income inequality in the United States and worldwide using the Lorenz curve and analyze the reasons for this increasing disparity of income. (E) </w:t>
            </w:r>
          </w:p>
          <w:p w:rsidR="00CF5409" w:rsidRPr="00C879A3" w:rsidRDefault="00CF5409" w:rsidP="00CF5409">
            <w:pPr>
              <w:autoSpaceDE w:val="0"/>
              <w:autoSpaceDN w:val="0"/>
              <w:adjustRightInd w:val="0"/>
              <w:rPr>
                <w:rFonts w:cstheme="minorHAnsi"/>
                <w:b/>
                <w:color w:val="000000"/>
                <w:sz w:val="22"/>
                <w:szCs w:val="22"/>
              </w:rPr>
            </w:pPr>
            <w:r w:rsidRPr="00C879A3">
              <w:rPr>
                <w:rFonts w:cstheme="minorHAnsi"/>
                <w:b/>
                <w:color w:val="000000"/>
                <w:sz w:val="22"/>
                <w:szCs w:val="22"/>
              </w:rPr>
              <w:t xml:space="preserve">E.51 Identify the composition of the money supply of the United States. (E) </w:t>
            </w:r>
          </w:p>
          <w:p w:rsidR="00CF5409" w:rsidRPr="00C879A3" w:rsidRDefault="00CF5409" w:rsidP="00CF5409">
            <w:pPr>
              <w:autoSpaceDE w:val="0"/>
              <w:autoSpaceDN w:val="0"/>
              <w:adjustRightInd w:val="0"/>
              <w:rPr>
                <w:rFonts w:cstheme="minorHAnsi"/>
                <w:b/>
                <w:color w:val="000000"/>
                <w:sz w:val="22"/>
                <w:szCs w:val="22"/>
              </w:rPr>
            </w:pPr>
            <w:r w:rsidRPr="00C879A3">
              <w:rPr>
                <w:rFonts w:cstheme="minorHAnsi"/>
                <w:b/>
                <w:color w:val="000000"/>
                <w:sz w:val="22"/>
                <w:szCs w:val="22"/>
              </w:rPr>
              <w:t xml:space="preserve">E.52 Explain the role of banks and other financial institutions in the economy of the </w:t>
            </w:r>
          </w:p>
          <w:p w:rsidR="00CF5409" w:rsidRPr="00C879A3" w:rsidRDefault="00CF5409" w:rsidP="00CF5409">
            <w:pPr>
              <w:autoSpaceDE w:val="0"/>
              <w:autoSpaceDN w:val="0"/>
              <w:adjustRightInd w:val="0"/>
              <w:rPr>
                <w:rFonts w:cstheme="minorHAnsi"/>
                <w:b/>
                <w:color w:val="000000"/>
                <w:sz w:val="22"/>
                <w:szCs w:val="22"/>
              </w:rPr>
            </w:pPr>
            <w:r w:rsidRPr="00C879A3">
              <w:rPr>
                <w:rFonts w:cstheme="minorHAnsi"/>
                <w:b/>
                <w:color w:val="000000"/>
                <w:sz w:val="22"/>
                <w:szCs w:val="22"/>
              </w:rPr>
              <w:t xml:space="preserve">United States. (E) </w:t>
            </w:r>
          </w:p>
          <w:p w:rsidR="00537269" w:rsidRPr="00C879A3" w:rsidRDefault="00CF5409" w:rsidP="00CF5409">
            <w:pPr>
              <w:spacing w:before="60" w:after="60"/>
              <w:rPr>
                <w:rFonts w:cstheme="minorHAnsi"/>
                <w:b/>
                <w:sz w:val="22"/>
                <w:szCs w:val="22"/>
              </w:rPr>
            </w:pPr>
            <w:r w:rsidRPr="00C879A3">
              <w:rPr>
                <w:rFonts w:cstheme="minorHAnsi"/>
                <w:b/>
                <w:color w:val="000000"/>
                <w:sz w:val="22"/>
                <w:szCs w:val="22"/>
              </w:rPr>
              <w:t>E.53 Describe the organization and functions of the Federal Reserve System and identify the current Federal Reserve chairperson. (E)</w:t>
            </w:r>
          </w:p>
        </w:tc>
        <w:tc>
          <w:tcPr>
            <w:tcW w:w="3658" w:type="dxa"/>
            <w:gridSpan w:val="2"/>
          </w:tcPr>
          <w:p w:rsidR="00CF5409" w:rsidRPr="00C879A3" w:rsidRDefault="00CF5409" w:rsidP="00CF5409">
            <w:pPr>
              <w:rPr>
                <w:rFonts w:cstheme="minorHAnsi"/>
                <w:b/>
                <w:sz w:val="22"/>
                <w:szCs w:val="22"/>
              </w:rPr>
            </w:pPr>
            <w:r w:rsidRPr="00C879A3">
              <w:rPr>
                <w:rFonts w:cstheme="minorHAnsi"/>
                <w:b/>
                <w:sz w:val="22"/>
                <w:szCs w:val="22"/>
              </w:rPr>
              <w:t>What are the basic functions of money and where does it get its value? (E49)</w:t>
            </w:r>
          </w:p>
          <w:p w:rsidR="00CF5409" w:rsidRPr="00C879A3" w:rsidRDefault="00CF5409" w:rsidP="00CF5409">
            <w:pPr>
              <w:rPr>
                <w:rFonts w:cstheme="minorHAnsi"/>
                <w:b/>
                <w:sz w:val="22"/>
                <w:szCs w:val="22"/>
              </w:rPr>
            </w:pPr>
            <w:r w:rsidRPr="00C879A3">
              <w:rPr>
                <w:rFonts w:cstheme="minorHAnsi"/>
                <w:b/>
                <w:sz w:val="22"/>
                <w:szCs w:val="22"/>
              </w:rPr>
              <w:t>Is there income equality in the US? (E50)</w:t>
            </w:r>
          </w:p>
          <w:p w:rsidR="00CF5409" w:rsidRPr="00C879A3" w:rsidRDefault="00CF5409" w:rsidP="00CF5409">
            <w:pPr>
              <w:rPr>
                <w:rFonts w:cstheme="minorHAnsi"/>
                <w:b/>
                <w:sz w:val="22"/>
                <w:szCs w:val="22"/>
              </w:rPr>
            </w:pPr>
            <w:r w:rsidRPr="00C879A3">
              <w:rPr>
                <w:rFonts w:cstheme="minorHAnsi"/>
                <w:b/>
                <w:sz w:val="22"/>
                <w:szCs w:val="22"/>
              </w:rPr>
              <w:t>What makes up the money supply in the US? (E51)</w:t>
            </w:r>
          </w:p>
          <w:p w:rsidR="00CF5409" w:rsidRPr="00C879A3" w:rsidRDefault="00CF5409" w:rsidP="00CF5409">
            <w:pPr>
              <w:rPr>
                <w:rFonts w:cstheme="minorHAnsi"/>
                <w:b/>
                <w:sz w:val="22"/>
                <w:szCs w:val="22"/>
              </w:rPr>
            </w:pPr>
            <w:r w:rsidRPr="00C879A3">
              <w:rPr>
                <w:rFonts w:cstheme="minorHAnsi"/>
                <w:b/>
                <w:sz w:val="22"/>
                <w:szCs w:val="22"/>
              </w:rPr>
              <w:t>What are the roles of banks and other financial institutions such as the federal reserve in the US economy? (E52)</w:t>
            </w:r>
          </w:p>
          <w:p w:rsidR="00D43EE6" w:rsidRPr="00C879A3" w:rsidRDefault="00CF5409" w:rsidP="00CF5409">
            <w:pPr>
              <w:rPr>
                <w:rFonts w:cstheme="minorHAnsi"/>
                <w:b/>
                <w:sz w:val="22"/>
                <w:szCs w:val="22"/>
              </w:rPr>
            </w:pPr>
            <w:r w:rsidRPr="00C879A3">
              <w:rPr>
                <w:rFonts w:cstheme="minorHAnsi"/>
                <w:b/>
                <w:sz w:val="22"/>
                <w:szCs w:val="22"/>
              </w:rPr>
              <w:t>What is the makeup of the Federal Reserve and who is its chairperson? (E53)</w:t>
            </w:r>
          </w:p>
          <w:p w:rsidR="00CF5409" w:rsidRPr="00C879A3" w:rsidRDefault="00CF5409" w:rsidP="00CF5409">
            <w:pPr>
              <w:rPr>
                <w:rFonts w:cstheme="minorHAnsi"/>
                <w:b/>
                <w:sz w:val="22"/>
                <w:szCs w:val="22"/>
              </w:rPr>
            </w:pPr>
          </w:p>
          <w:p w:rsidR="00D43EE6" w:rsidRPr="00C879A3" w:rsidRDefault="00D43EE6" w:rsidP="00D43EE6">
            <w:pPr>
              <w:rPr>
                <w:rFonts w:cstheme="minorHAnsi"/>
                <w:b/>
                <w:sz w:val="22"/>
                <w:szCs w:val="22"/>
              </w:rPr>
            </w:pPr>
            <w:r w:rsidRPr="00C879A3">
              <w:rPr>
                <w:rFonts w:cstheme="minorHAnsi"/>
                <w:b/>
                <w:sz w:val="22"/>
                <w:szCs w:val="22"/>
              </w:rPr>
              <w:t>VOCABULARY</w:t>
            </w:r>
          </w:p>
          <w:p w:rsidR="00537269" w:rsidRPr="00C879A3" w:rsidRDefault="00D43EE6" w:rsidP="00777084">
            <w:pPr>
              <w:rPr>
                <w:rFonts w:cstheme="minorHAnsi"/>
                <w:b/>
                <w:sz w:val="22"/>
                <w:szCs w:val="22"/>
              </w:rPr>
            </w:pPr>
            <w:r w:rsidRPr="00C879A3">
              <w:rPr>
                <w:rFonts w:cstheme="minorHAnsi"/>
                <w:b/>
                <w:sz w:val="22"/>
                <w:szCs w:val="22"/>
              </w:rPr>
              <w:t>identify, explain, demonstrate, describe, analyze, develop, cite, compare, contrast, summarize, trace</w:t>
            </w:r>
            <w:r w:rsidR="009D6500" w:rsidRPr="00C879A3">
              <w:rPr>
                <w:rFonts w:cstheme="minorHAnsi"/>
                <w:b/>
                <w:sz w:val="22"/>
                <w:szCs w:val="22"/>
              </w:rPr>
              <w:t>, research</w:t>
            </w:r>
          </w:p>
          <w:p w:rsidR="00354D9D" w:rsidRPr="00C879A3" w:rsidRDefault="00354D9D" w:rsidP="00777084">
            <w:pPr>
              <w:rPr>
                <w:rFonts w:cstheme="minorHAnsi"/>
                <w:b/>
                <w:sz w:val="22"/>
                <w:szCs w:val="22"/>
              </w:rPr>
            </w:pPr>
            <w:r w:rsidRPr="00C879A3">
              <w:rPr>
                <w:rFonts w:cstheme="minorHAnsi"/>
                <w:b/>
                <w:sz w:val="22"/>
                <w:szCs w:val="22"/>
              </w:rPr>
              <w:t xml:space="preserve">money, </w:t>
            </w:r>
            <w:r w:rsidR="00EF3082" w:rsidRPr="00C879A3">
              <w:rPr>
                <w:rFonts w:cstheme="minorHAnsi"/>
                <w:b/>
                <w:sz w:val="22"/>
                <w:szCs w:val="22"/>
              </w:rPr>
              <w:t xml:space="preserve">medium of exchange, store of value, barter, currency, bank, national bank, central bank, money supply, fractional reserve banking, </w:t>
            </w:r>
          </w:p>
        </w:tc>
        <w:tc>
          <w:tcPr>
            <w:tcW w:w="7372" w:type="dxa"/>
            <w:gridSpan w:val="2"/>
          </w:tcPr>
          <w:p w:rsidR="0096599C" w:rsidRPr="00C879A3" w:rsidRDefault="0096599C" w:rsidP="0096599C">
            <w:pPr>
              <w:rPr>
                <w:rFonts w:cstheme="minorHAnsi"/>
                <w:b/>
                <w:sz w:val="20"/>
                <w:szCs w:val="20"/>
              </w:rPr>
            </w:pPr>
            <w:r w:rsidRPr="00C879A3">
              <w:rPr>
                <w:rFonts w:cstheme="minorHAnsi"/>
                <w:b/>
                <w:sz w:val="20"/>
                <w:szCs w:val="20"/>
              </w:rPr>
              <w:t xml:space="preserve">SUGGESTED ACTIVITIES </w:t>
            </w:r>
          </w:p>
          <w:p w:rsidR="00B75641" w:rsidRPr="00C879A3" w:rsidRDefault="009A0D92" w:rsidP="0096599C">
            <w:pPr>
              <w:rPr>
                <w:rFonts w:cstheme="minorHAnsi"/>
                <w:b/>
                <w:sz w:val="20"/>
                <w:szCs w:val="20"/>
              </w:rPr>
            </w:pPr>
            <w:r>
              <w:rPr>
                <w:rFonts w:cstheme="minorHAnsi"/>
                <w:b/>
                <w:sz w:val="20"/>
                <w:szCs w:val="20"/>
              </w:rPr>
              <w:t>Complete chapter 10 , 11, 16</w:t>
            </w:r>
            <w:r w:rsidR="00D871DA">
              <w:rPr>
                <w:rFonts w:cstheme="minorHAnsi"/>
                <w:b/>
                <w:sz w:val="20"/>
                <w:szCs w:val="20"/>
              </w:rPr>
              <w:t xml:space="preserve"> section 1, </w:t>
            </w:r>
            <w:r w:rsidR="0031326B" w:rsidRPr="00C879A3">
              <w:rPr>
                <w:rFonts w:cstheme="minorHAnsi"/>
                <w:b/>
                <w:sz w:val="20"/>
                <w:szCs w:val="20"/>
              </w:rPr>
              <w:t xml:space="preserve"> section, chapter, and document based assessments</w:t>
            </w:r>
          </w:p>
          <w:p w:rsidR="009D6500" w:rsidRPr="00C879A3" w:rsidRDefault="009D6500" w:rsidP="009D6500">
            <w:pPr>
              <w:spacing w:before="60" w:after="60"/>
              <w:rPr>
                <w:rFonts w:cstheme="minorHAnsi"/>
                <w:b/>
                <w:sz w:val="22"/>
                <w:szCs w:val="22"/>
              </w:rPr>
            </w:pPr>
            <w:r w:rsidRPr="00C879A3">
              <w:rPr>
                <w:rFonts w:cstheme="minorHAnsi"/>
                <w:b/>
                <w:sz w:val="22"/>
                <w:szCs w:val="22"/>
              </w:rPr>
              <w:t>Demonstration: Demonstrate how government policies can affect national debt by using a benefit cost analysis.</w:t>
            </w:r>
          </w:p>
          <w:p w:rsidR="009D6500" w:rsidRPr="00C879A3" w:rsidRDefault="009D6500" w:rsidP="009D6500">
            <w:pPr>
              <w:spacing w:before="60" w:after="60"/>
              <w:rPr>
                <w:rFonts w:cstheme="minorHAnsi"/>
                <w:b/>
                <w:sz w:val="22"/>
                <w:szCs w:val="22"/>
              </w:rPr>
            </w:pPr>
            <w:r w:rsidRPr="00C879A3">
              <w:rPr>
                <w:rFonts w:cstheme="minorHAnsi"/>
                <w:b/>
                <w:sz w:val="22"/>
                <w:szCs w:val="22"/>
              </w:rPr>
              <w:t xml:space="preserve">Guided Practice: SW </w:t>
            </w:r>
            <w:proofErr w:type="gramStart"/>
            <w:r w:rsidRPr="00C879A3">
              <w:rPr>
                <w:rFonts w:cstheme="minorHAnsi"/>
                <w:b/>
                <w:sz w:val="22"/>
                <w:szCs w:val="22"/>
              </w:rPr>
              <w:t>research</w:t>
            </w:r>
            <w:proofErr w:type="gramEnd"/>
            <w:r w:rsidRPr="00C879A3">
              <w:rPr>
                <w:rFonts w:cstheme="minorHAnsi"/>
                <w:b/>
                <w:sz w:val="22"/>
                <w:szCs w:val="22"/>
              </w:rPr>
              <w:t xml:space="preserve"> a government policy that causes the debt to increase and present a solution to that problem.</w:t>
            </w:r>
          </w:p>
          <w:p w:rsidR="009D6500" w:rsidRPr="00C879A3" w:rsidRDefault="009D6500" w:rsidP="009D6500">
            <w:pPr>
              <w:spacing w:before="60" w:after="60"/>
              <w:rPr>
                <w:rFonts w:cstheme="minorHAnsi"/>
                <w:b/>
                <w:sz w:val="22"/>
                <w:szCs w:val="22"/>
              </w:rPr>
            </w:pPr>
            <w:r w:rsidRPr="00C879A3">
              <w:rPr>
                <w:rFonts w:cstheme="minorHAnsi"/>
                <w:b/>
                <w:sz w:val="22"/>
                <w:szCs w:val="22"/>
              </w:rPr>
              <w:t xml:space="preserve">Independent Learning: Lessons and close reads: </w:t>
            </w:r>
            <w:hyperlink r:id="rId23" w:history="1">
              <w:r w:rsidRPr="00C879A3">
                <w:rPr>
                  <w:rStyle w:val="Hyperlink"/>
                  <w:rFonts w:cstheme="minorHAnsi"/>
                  <w:b/>
                  <w:sz w:val="22"/>
                  <w:szCs w:val="22"/>
                </w:rPr>
                <w:t>http://www.econedlink.org/lessons/economic-lesson-search.php?type=educator&amp;gid=4</w:t>
              </w:r>
            </w:hyperlink>
          </w:p>
          <w:p w:rsidR="009D6500" w:rsidRPr="00C879A3" w:rsidRDefault="009D6500" w:rsidP="009D6500">
            <w:pPr>
              <w:spacing w:before="60" w:after="60"/>
              <w:rPr>
                <w:rFonts w:cstheme="minorHAnsi"/>
                <w:b/>
                <w:sz w:val="22"/>
                <w:szCs w:val="22"/>
              </w:rPr>
            </w:pPr>
          </w:p>
          <w:p w:rsidR="009D6500" w:rsidRPr="00C879A3" w:rsidRDefault="009D6500" w:rsidP="009D6500">
            <w:pPr>
              <w:spacing w:before="60" w:after="60"/>
              <w:rPr>
                <w:rFonts w:cstheme="minorHAnsi"/>
                <w:b/>
                <w:sz w:val="22"/>
                <w:szCs w:val="22"/>
              </w:rPr>
            </w:pPr>
            <w:r w:rsidRPr="00C879A3">
              <w:rPr>
                <w:rFonts w:cstheme="minorHAnsi"/>
                <w:b/>
                <w:sz w:val="22"/>
                <w:szCs w:val="22"/>
              </w:rPr>
              <w:t>Write a critical review of the concepts and ideas that are the basis of the chosen close reading about fiscal and/or monetary policy.</w:t>
            </w:r>
          </w:p>
          <w:p w:rsidR="009D6500" w:rsidRPr="00C879A3" w:rsidRDefault="009D6500" w:rsidP="009D6500">
            <w:pPr>
              <w:spacing w:before="60" w:after="60"/>
              <w:rPr>
                <w:rFonts w:cstheme="minorHAnsi"/>
                <w:b/>
                <w:sz w:val="22"/>
                <w:szCs w:val="22"/>
              </w:rPr>
            </w:pPr>
            <w:r w:rsidRPr="00C879A3">
              <w:rPr>
                <w:rFonts w:cstheme="minorHAnsi"/>
                <w:b/>
                <w:sz w:val="22"/>
                <w:szCs w:val="22"/>
              </w:rPr>
              <w:t>The critical review will be written using the 3.5 format and it will critique the correctness of the reading’s message and cite specific examples from texts.</w:t>
            </w:r>
          </w:p>
          <w:p w:rsidR="00537269" w:rsidRPr="00C879A3" w:rsidRDefault="00537269" w:rsidP="00777084">
            <w:pPr>
              <w:ind w:left="360"/>
              <w:rPr>
                <w:rFonts w:cstheme="minorHAnsi"/>
                <w:b/>
                <w:sz w:val="22"/>
                <w:szCs w:val="22"/>
              </w:rPr>
            </w:pPr>
          </w:p>
          <w:p w:rsidR="00537269" w:rsidRDefault="00671EC9" w:rsidP="00781ADB">
            <w:pPr>
              <w:rPr>
                <w:rFonts w:cstheme="minorHAnsi"/>
                <w:b/>
                <w:sz w:val="22"/>
                <w:szCs w:val="22"/>
              </w:rPr>
            </w:pPr>
            <w:r w:rsidRPr="00C879A3">
              <w:rPr>
                <w:rFonts w:cstheme="minorHAnsi"/>
                <w:b/>
                <w:sz w:val="22"/>
                <w:szCs w:val="22"/>
              </w:rPr>
              <w:t>Resources</w:t>
            </w:r>
          </w:p>
          <w:p w:rsidR="00C879A3" w:rsidRPr="00C879A3" w:rsidRDefault="00C879A3" w:rsidP="00781ADB">
            <w:pPr>
              <w:rPr>
                <w:rFonts w:cstheme="minorHAnsi"/>
                <w:b/>
                <w:sz w:val="22"/>
                <w:szCs w:val="22"/>
              </w:rPr>
            </w:pPr>
            <w:r>
              <w:rPr>
                <w:rFonts w:cstheme="minorHAnsi"/>
                <w:b/>
                <w:sz w:val="22"/>
                <w:szCs w:val="22"/>
              </w:rPr>
              <w:t>Visuals</w:t>
            </w:r>
            <w:r w:rsidR="009A0D92">
              <w:rPr>
                <w:rFonts w:cstheme="minorHAnsi"/>
                <w:b/>
                <w:sz w:val="22"/>
                <w:szCs w:val="22"/>
              </w:rPr>
              <w:t>: What is Money P 250, How Does the Fractional Reserve system Work</w:t>
            </w:r>
            <w:r w:rsidR="00D871DA">
              <w:rPr>
                <w:rFonts w:cstheme="minorHAnsi"/>
                <w:b/>
                <w:sz w:val="22"/>
                <w:szCs w:val="22"/>
              </w:rPr>
              <w:t xml:space="preserve"> P266, What are Capital </w:t>
            </w:r>
            <w:proofErr w:type="spellStart"/>
            <w:r w:rsidR="00D871DA">
              <w:rPr>
                <w:rFonts w:cstheme="minorHAnsi"/>
                <w:b/>
                <w:sz w:val="22"/>
                <w:szCs w:val="22"/>
              </w:rPr>
              <w:t>Gans</w:t>
            </w:r>
            <w:proofErr w:type="spellEnd"/>
            <w:r w:rsidR="00D871DA">
              <w:rPr>
                <w:rFonts w:cstheme="minorHAnsi"/>
                <w:b/>
                <w:sz w:val="22"/>
                <w:szCs w:val="22"/>
              </w:rPr>
              <w:t xml:space="preserve">? P292, </w:t>
            </w:r>
          </w:p>
          <w:p w:rsidR="00781ADB" w:rsidRPr="00C879A3" w:rsidRDefault="00781ADB" w:rsidP="00781ADB">
            <w:pPr>
              <w:spacing w:before="60" w:after="60"/>
              <w:rPr>
                <w:rFonts w:cstheme="minorHAnsi"/>
                <w:b/>
                <w:sz w:val="20"/>
                <w:szCs w:val="20"/>
              </w:rPr>
            </w:pPr>
            <w:r w:rsidRPr="00C879A3">
              <w:rPr>
                <w:rFonts w:cstheme="minorHAnsi"/>
                <w:b/>
                <w:sz w:val="20"/>
                <w:szCs w:val="20"/>
              </w:rPr>
              <w:t xml:space="preserve">Many graphic organizers, lesson plans, etc. </w:t>
            </w:r>
            <w:hyperlink r:id="rId24" w:history="1">
              <w:r w:rsidRPr="00C879A3">
                <w:rPr>
                  <w:rStyle w:val="Hyperlink"/>
                  <w:rFonts w:cstheme="minorHAnsi"/>
                  <w:b/>
                  <w:sz w:val="20"/>
                  <w:szCs w:val="20"/>
                </w:rPr>
                <w:t>http://www.studenthandouts.com/</w:t>
              </w:r>
            </w:hyperlink>
          </w:p>
          <w:p w:rsidR="00781ADB" w:rsidRPr="00C879A3" w:rsidRDefault="00781ADB" w:rsidP="00781ADB">
            <w:pPr>
              <w:spacing w:before="60" w:after="60"/>
              <w:rPr>
                <w:rFonts w:cstheme="minorHAnsi"/>
                <w:b/>
                <w:sz w:val="20"/>
                <w:szCs w:val="20"/>
              </w:rPr>
            </w:pPr>
          </w:p>
          <w:p w:rsidR="00781ADB" w:rsidRPr="00C879A3" w:rsidRDefault="00781ADB" w:rsidP="00781ADB">
            <w:pPr>
              <w:spacing w:before="60" w:after="60"/>
              <w:rPr>
                <w:rFonts w:cstheme="minorHAnsi"/>
                <w:b/>
                <w:sz w:val="20"/>
                <w:szCs w:val="20"/>
                <w:u w:val="single"/>
              </w:rPr>
            </w:pPr>
            <w:r w:rsidRPr="00C879A3">
              <w:rPr>
                <w:rFonts w:cstheme="minorHAnsi"/>
                <w:b/>
                <w:sz w:val="20"/>
                <w:szCs w:val="20"/>
              </w:rPr>
              <w:t xml:space="preserve">Close reads and lesson plans: </w:t>
            </w:r>
            <w:hyperlink r:id="rId25" w:history="1">
              <w:r w:rsidRPr="00C879A3">
                <w:rPr>
                  <w:rStyle w:val="Hyperlink"/>
                  <w:rFonts w:cstheme="minorHAnsi"/>
                  <w:b/>
                  <w:sz w:val="20"/>
                  <w:szCs w:val="20"/>
                </w:rPr>
                <w:t>http://www.econedlink.org/lessons/economic-lesson-search.php?type=educator&amp;gid=4</w:t>
              </w:r>
            </w:hyperlink>
          </w:p>
          <w:p w:rsidR="00781ADB" w:rsidRPr="00C879A3" w:rsidRDefault="00D871DA" w:rsidP="00781ADB">
            <w:pPr>
              <w:spacing w:before="60" w:after="60"/>
              <w:rPr>
                <w:rFonts w:cstheme="minorHAnsi"/>
                <w:b/>
                <w:sz w:val="20"/>
                <w:szCs w:val="20"/>
                <w:u w:val="single"/>
              </w:rPr>
            </w:pPr>
            <w:hyperlink r:id="rId26" w:history="1">
              <w:r w:rsidR="00781ADB" w:rsidRPr="00C879A3">
                <w:rPr>
                  <w:rStyle w:val="Hyperlink"/>
                  <w:rFonts w:cstheme="minorHAnsi"/>
                  <w:b/>
                  <w:sz w:val="20"/>
                  <w:szCs w:val="20"/>
                </w:rPr>
                <w:t>Multipliers and the Mystery of the Magic Money</w:t>
              </w:r>
            </w:hyperlink>
          </w:p>
          <w:p w:rsidR="00781ADB" w:rsidRPr="00C879A3" w:rsidRDefault="00781ADB" w:rsidP="00781ADB">
            <w:pPr>
              <w:spacing w:before="60" w:after="60"/>
              <w:rPr>
                <w:rFonts w:cstheme="minorHAnsi"/>
                <w:b/>
                <w:sz w:val="20"/>
                <w:szCs w:val="20"/>
              </w:rPr>
            </w:pPr>
          </w:p>
          <w:p w:rsidR="00781ADB" w:rsidRPr="00C879A3" w:rsidRDefault="00781ADB" w:rsidP="00781ADB">
            <w:pPr>
              <w:spacing w:before="60" w:after="60"/>
              <w:rPr>
                <w:rFonts w:cstheme="minorHAnsi"/>
                <w:b/>
                <w:sz w:val="20"/>
                <w:szCs w:val="20"/>
                <w:u w:val="single"/>
              </w:rPr>
            </w:pPr>
            <w:r w:rsidRPr="00C879A3">
              <w:rPr>
                <w:rFonts w:cstheme="minorHAnsi"/>
                <w:b/>
                <w:sz w:val="20"/>
                <w:szCs w:val="20"/>
              </w:rPr>
              <w:t xml:space="preserve">Lesson plans and more from the FED: </w:t>
            </w:r>
            <w:hyperlink r:id="rId27" w:history="1">
              <w:r w:rsidRPr="00C879A3">
                <w:rPr>
                  <w:rStyle w:val="Hyperlink"/>
                  <w:rFonts w:cstheme="minorHAnsi"/>
                  <w:b/>
                  <w:sz w:val="20"/>
                  <w:szCs w:val="20"/>
                </w:rPr>
                <w:t>http://www.federalreserveeducation.org/</w:t>
              </w:r>
            </w:hyperlink>
          </w:p>
          <w:p w:rsidR="00781ADB" w:rsidRPr="00C879A3" w:rsidRDefault="00D871DA" w:rsidP="00781ADB">
            <w:pPr>
              <w:spacing w:before="60" w:after="60"/>
              <w:rPr>
                <w:rFonts w:cstheme="minorHAnsi"/>
                <w:b/>
                <w:sz w:val="20"/>
                <w:szCs w:val="20"/>
              </w:rPr>
            </w:pPr>
            <w:hyperlink r:id="rId28" w:history="1">
              <w:r w:rsidR="00781ADB" w:rsidRPr="00C879A3">
                <w:rPr>
                  <w:rStyle w:val="Hyperlink"/>
                  <w:rFonts w:cstheme="minorHAnsi"/>
                  <w:b/>
                  <w:sz w:val="20"/>
                  <w:szCs w:val="20"/>
                </w:rPr>
                <w:t>Benjamin Franklin and the Birth of a Paper Money Economy Lesson</w:t>
              </w:r>
            </w:hyperlink>
            <w:r w:rsidR="00781ADB" w:rsidRPr="00C879A3">
              <w:rPr>
                <w:rFonts w:cstheme="minorHAnsi"/>
                <w:b/>
                <w:sz w:val="20"/>
                <w:szCs w:val="20"/>
              </w:rPr>
              <w:t xml:space="preserve">; required publication:  </w:t>
            </w:r>
            <w:hyperlink r:id="rId29" w:history="1">
              <w:r w:rsidR="00781ADB" w:rsidRPr="00C879A3">
                <w:rPr>
                  <w:rStyle w:val="Hyperlink"/>
                  <w:rFonts w:cstheme="minorHAnsi"/>
                  <w:b/>
                  <w:sz w:val="20"/>
                  <w:szCs w:val="20"/>
                </w:rPr>
                <w:t>Benjamin Franklin and the Birth of a Paper Money Economy</w:t>
              </w:r>
            </w:hyperlink>
          </w:p>
          <w:p w:rsidR="00781ADB" w:rsidRPr="00C879A3" w:rsidRDefault="00D871DA" w:rsidP="00781ADB">
            <w:pPr>
              <w:spacing w:before="60" w:after="60"/>
              <w:rPr>
                <w:rFonts w:cstheme="minorHAnsi"/>
                <w:b/>
                <w:sz w:val="20"/>
                <w:szCs w:val="20"/>
              </w:rPr>
            </w:pPr>
            <w:hyperlink r:id="rId30" w:history="1">
              <w:r w:rsidR="00781ADB" w:rsidRPr="00C879A3">
                <w:rPr>
                  <w:rStyle w:val="Hyperlink"/>
                  <w:rFonts w:cstheme="minorHAnsi"/>
                  <w:b/>
                  <w:sz w:val="20"/>
                  <w:szCs w:val="20"/>
                </w:rPr>
                <w:t>Everyday Economics: Money, Banking and Monetary Policy</w:t>
              </w:r>
            </w:hyperlink>
          </w:p>
          <w:p w:rsidR="00781ADB" w:rsidRPr="00C879A3" w:rsidRDefault="00D871DA" w:rsidP="00781ADB">
            <w:pPr>
              <w:spacing w:before="60" w:after="60"/>
              <w:rPr>
                <w:rFonts w:cstheme="minorHAnsi"/>
                <w:b/>
                <w:sz w:val="20"/>
                <w:szCs w:val="20"/>
              </w:rPr>
            </w:pPr>
            <w:hyperlink r:id="rId31" w:history="1">
              <w:r w:rsidR="00781ADB" w:rsidRPr="00C879A3">
                <w:rPr>
                  <w:rStyle w:val="Hyperlink"/>
                  <w:rFonts w:cstheme="minorHAnsi"/>
                  <w:b/>
                  <w:sz w:val="20"/>
                  <w:szCs w:val="20"/>
                </w:rPr>
                <w:t>Fed Centennial Lessons Combined</w:t>
              </w:r>
            </w:hyperlink>
          </w:p>
          <w:p w:rsidR="00781ADB" w:rsidRPr="00C879A3" w:rsidRDefault="00D871DA" w:rsidP="00781ADB">
            <w:pPr>
              <w:spacing w:before="60" w:after="60"/>
              <w:rPr>
                <w:rFonts w:cstheme="minorHAnsi"/>
                <w:b/>
                <w:sz w:val="20"/>
                <w:szCs w:val="20"/>
              </w:rPr>
            </w:pPr>
            <w:hyperlink r:id="rId32" w:history="1">
              <w:r w:rsidR="00781ADB" w:rsidRPr="00C879A3">
                <w:rPr>
                  <w:rStyle w:val="Hyperlink"/>
                  <w:rFonts w:cstheme="minorHAnsi"/>
                  <w:b/>
                  <w:sz w:val="20"/>
                  <w:szCs w:val="20"/>
                </w:rPr>
                <w:t>Fed Chairman Game</w:t>
              </w:r>
            </w:hyperlink>
          </w:p>
          <w:p w:rsidR="00781ADB" w:rsidRPr="00C879A3" w:rsidRDefault="00D871DA" w:rsidP="00781ADB">
            <w:pPr>
              <w:spacing w:before="60" w:after="60"/>
              <w:rPr>
                <w:rFonts w:cstheme="minorHAnsi"/>
                <w:b/>
                <w:sz w:val="20"/>
                <w:szCs w:val="20"/>
              </w:rPr>
            </w:pPr>
            <w:hyperlink r:id="rId33" w:history="1">
              <w:r w:rsidR="00781ADB" w:rsidRPr="00C879A3">
                <w:rPr>
                  <w:rStyle w:val="Hyperlink"/>
                  <w:rFonts w:cstheme="minorHAnsi"/>
                  <w:b/>
                  <w:sz w:val="20"/>
                  <w:szCs w:val="20"/>
                </w:rPr>
                <w:t>Federal Reserve Structure and Functions</w:t>
              </w:r>
            </w:hyperlink>
          </w:p>
          <w:p w:rsidR="00671EC9" w:rsidRPr="00C879A3" w:rsidRDefault="00671EC9" w:rsidP="00671EC9">
            <w:pPr>
              <w:spacing w:before="60" w:after="60"/>
              <w:rPr>
                <w:rStyle w:val="Hyperlink"/>
                <w:rFonts w:cstheme="minorHAnsi"/>
                <w:b/>
                <w:sz w:val="20"/>
                <w:szCs w:val="20"/>
              </w:rPr>
            </w:pPr>
          </w:p>
          <w:p w:rsidR="00537269" w:rsidRPr="00C879A3" w:rsidRDefault="00537269" w:rsidP="00777084">
            <w:pPr>
              <w:rPr>
                <w:rFonts w:cstheme="minorHAnsi"/>
                <w:b/>
                <w:sz w:val="22"/>
                <w:szCs w:val="22"/>
              </w:rPr>
            </w:pPr>
          </w:p>
          <w:p w:rsidR="00537269" w:rsidRPr="00C879A3" w:rsidRDefault="00537269" w:rsidP="00777084">
            <w:pPr>
              <w:autoSpaceDE w:val="0"/>
              <w:autoSpaceDN w:val="0"/>
              <w:adjustRightInd w:val="0"/>
              <w:rPr>
                <w:rFonts w:cstheme="minorHAnsi"/>
                <w:b/>
                <w:sz w:val="22"/>
                <w:szCs w:val="22"/>
              </w:rPr>
            </w:pPr>
          </w:p>
        </w:tc>
      </w:tr>
      <w:tr w:rsidR="00537269" w:rsidRPr="00C879A3" w:rsidTr="00777084">
        <w:trPr>
          <w:jc w:val="center"/>
        </w:trPr>
        <w:tc>
          <w:tcPr>
            <w:tcW w:w="14688" w:type="dxa"/>
            <w:gridSpan w:val="5"/>
            <w:shd w:val="clear" w:color="auto" w:fill="C6D9F1" w:themeFill="text2" w:themeFillTint="33"/>
          </w:tcPr>
          <w:p w:rsidR="00781ADB" w:rsidRPr="00C879A3" w:rsidRDefault="00537269" w:rsidP="00781ADB">
            <w:pPr>
              <w:spacing w:before="60" w:after="60"/>
              <w:jc w:val="center"/>
              <w:rPr>
                <w:rFonts w:cstheme="minorHAnsi"/>
                <w:b/>
                <w:bCs/>
              </w:rPr>
            </w:pPr>
            <w:r w:rsidRPr="00C879A3">
              <w:rPr>
                <w:rFonts w:cstheme="minorHAnsi"/>
                <w:b/>
              </w:rPr>
              <w:lastRenderedPageBreak/>
              <w:t xml:space="preserve">Topic: </w:t>
            </w:r>
            <w:r w:rsidR="00781ADB" w:rsidRPr="00C879A3">
              <w:rPr>
                <w:rFonts w:cstheme="minorHAnsi"/>
                <w:b/>
                <w:bCs/>
              </w:rPr>
              <w:t xml:space="preserve">The Role of Government </w:t>
            </w:r>
          </w:p>
          <w:p w:rsidR="00A477D1" w:rsidRPr="00C879A3" w:rsidRDefault="00A477D1" w:rsidP="00781ADB">
            <w:pPr>
              <w:spacing w:before="60" w:after="60"/>
              <w:jc w:val="center"/>
              <w:rPr>
                <w:rFonts w:cstheme="minorHAnsi"/>
                <w:b/>
                <w:bCs/>
                <w:i/>
                <w:iCs/>
              </w:rPr>
            </w:pPr>
            <w:r w:rsidRPr="00C879A3">
              <w:rPr>
                <w:rFonts w:cstheme="minorHAnsi"/>
                <w:b/>
                <w:bCs/>
                <w:i/>
                <w:iCs/>
              </w:rPr>
              <w:t>The student will understand the roles of government in a market economy are the provision of public goods and services, redistribution of income, protection of property rights, and resolution of market failures.</w:t>
            </w:r>
          </w:p>
          <w:p w:rsidR="00B75641" w:rsidRPr="00C879A3" w:rsidRDefault="00B75641" w:rsidP="00781ADB">
            <w:pPr>
              <w:spacing w:before="60" w:after="60"/>
              <w:jc w:val="center"/>
              <w:rPr>
                <w:rFonts w:cstheme="minorHAnsi"/>
                <w:b/>
              </w:rPr>
            </w:pPr>
            <w:r w:rsidRPr="00C879A3">
              <w:rPr>
                <w:rFonts w:cstheme="minorHAnsi"/>
                <w:b/>
                <w:bCs/>
                <w:i/>
                <w:iCs/>
              </w:rPr>
              <w:t>Chapter 14-16</w:t>
            </w:r>
            <w:r w:rsidR="00D871DA">
              <w:rPr>
                <w:rFonts w:cstheme="minorHAnsi"/>
                <w:b/>
                <w:bCs/>
                <w:i/>
                <w:iCs/>
              </w:rPr>
              <w:t xml:space="preserve"> section 2-3</w:t>
            </w:r>
          </w:p>
          <w:p w:rsidR="00537269" w:rsidRPr="00C879A3" w:rsidRDefault="00781ADB" w:rsidP="00777084">
            <w:pPr>
              <w:spacing w:before="60" w:after="60"/>
              <w:jc w:val="center"/>
              <w:rPr>
                <w:rFonts w:cstheme="minorHAnsi"/>
                <w:b/>
                <w:color w:val="008000"/>
              </w:rPr>
            </w:pPr>
            <w:r w:rsidRPr="00C879A3">
              <w:rPr>
                <w:rFonts w:cstheme="minorHAnsi"/>
                <w:b/>
              </w:rPr>
              <w:t>Weeks: 16-17</w:t>
            </w:r>
          </w:p>
        </w:tc>
      </w:tr>
      <w:tr w:rsidR="00A669D9" w:rsidRPr="00C879A3" w:rsidTr="002B3F76">
        <w:trPr>
          <w:trHeight w:val="2828"/>
          <w:jc w:val="center"/>
        </w:trPr>
        <w:tc>
          <w:tcPr>
            <w:tcW w:w="3658" w:type="dxa"/>
          </w:tcPr>
          <w:p w:rsidR="00781ADB" w:rsidRPr="00C879A3" w:rsidRDefault="00781ADB" w:rsidP="00781ADB">
            <w:pPr>
              <w:spacing w:before="60" w:after="60"/>
              <w:rPr>
                <w:rFonts w:cstheme="minorHAnsi"/>
                <w:b/>
                <w:sz w:val="22"/>
                <w:szCs w:val="22"/>
              </w:rPr>
            </w:pPr>
            <w:r w:rsidRPr="00C879A3">
              <w:rPr>
                <w:rFonts w:cstheme="minorHAnsi"/>
                <w:b/>
                <w:sz w:val="22"/>
                <w:szCs w:val="22"/>
              </w:rPr>
              <w:t xml:space="preserve">E.33 Explain how government responds to perceived social needs by providing public goods and services. (E, P) </w:t>
            </w:r>
          </w:p>
          <w:p w:rsidR="00781ADB" w:rsidRPr="00C879A3" w:rsidRDefault="00781ADB" w:rsidP="00781ADB">
            <w:pPr>
              <w:spacing w:before="60" w:after="60"/>
              <w:rPr>
                <w:rFonts w:cstheme="minorHAnsi"/>
                <w:b/>
                <w:sz w:val="22"/>
                <w:szCs w:val="22"/>
              </w:rPr>
            </w:pPr>
            <w:r w:rsidRPr="00C879A3">
              <w:rPr>
                <w:rFonts w:cstheme="minorHAnsi"/>
                <w:b/>
                <w:sz w:val="22"/>
                <w:szCs w:val="22"/>
              </w:rPr>
              <w:t xml:space="preserve">E.34 Describe major revenue and expenditure categories and their respective proportions of local, state, and federal budgets. (E, P) </w:t>
            </w:r>
          </w:p>
          <w:p w:rsidR="00781ADB" w:rsidRPr="00C879A3" w:rsidRDefault="00781ADB" w:rsidP="00781ADB">
            <w:pPr>
              <w:spacing w:before="60" w:after="60"/>
              <w:rPr>
                <w:rFonts w:cstheme="minorHAnsi"/>
                <w:b/>
                <w:sz w:val="22"/>
                <w:szCs w:val="22"/>
              </w:rPr>
            </w:pPr>
            <w:r w:rsidRPr="00C879A3">
              <w:rPr>
                <w:rFonts w:cstheme="minorHAnsi"/>
                <w:b/>
                <w:sz w:val="22"/>
                <w:szCs w:val="22"/>
              </w:rPr>
              <w:t xml:space="preserve">E.35 Identify laws and regulations adopted in the United States to </w:t>
            </w:r>
            <w:r w:rsidRPr="00C879A3">
              <w:rPr>
                <w:rFonts w:cstheme="minorHAnsi"/>
                <w:b/>
                <w:sz w:val="22"/>
                <w:szCs w:val="22"/>
              </w:rPr>
              <w:lastRenderedPageBreak/>
              <w:t xml:space="preserve">promote competition among firms. (E, H, P) </w:t>
            </w:r>
          </w:p>
          <w:p w:rsidR="00781ADB" w:rsidRPr="00C879A3" w:rsidRDefault="00781ADB" w:rsidP="00781ADB">
            <w:pPr>
              <w:spacing w:before="60" w:after="60"/>
              <w:rPr>
                <w:rFonts w:cstheme="minorHAnsi"/>
                <w:b/>
                <w:sz w:val="22"/>
                <w:szCs w:val="22"/>
              </w:rPr>
            </w:pPr>
            <w:r w:rsidRPr="00C879A3">
              <w:rPr>
                <w:rFonts w:cstheme="minorHAnsi"/>
                <w:b/>
                <w:sz w:val="22"/>
                <w:szCs w:val="22"/>
              </w:rPr>
              <w:t xml:space="preserve">E.36 Describe the characteristics of natural monopolies and the purposes of government regulation of these monopolies, such as utilities. (E, P) </w:t>
            </w:r>
          </w:p>
          <w:p w:rsidR="00781ADB" w:rsidRPr="00C879A3" w:rsidRDefault="00781ADB" w:rsidP="00781ADB">
            <w:pPr>
              <w:spacing w:before="60" w:after="60"/>
              <w:rPr>
                <w:rFonts w:cstheme="minorHAnsi"/>
                <w:b/>
                <w:sz w:val="22"/>
                <w:szCs w:val="22"/>
              </w:rPr>
            </w:pPr>
            <w:r w:rsidRPr="00C879A3">
              <w:rPr>
                <w:rFonts w:cstheme="minorHAnsi"/>
                <w:b/>
                <w:sz w:val="22"/>
                <w:szCs w:val="22"/>
              </w:rPr>
              <w:t xml:space="preserve">E.37 Define progressive, proportional, and regressive taxation. (E, H, P) </w:t>
            </w:r>
          </w:p>
          <w:p w:rsidR="00781ADB" w:rsidRPr="00C879A3" w:rsidRDefault="00781ADB" w:rsidP="00781ADB">
            <w:pPr>
              <w:spacing w:before="60" w:after="60"/>
              <w:rPr>
                <w:rFonts w:cstheme="minorHAnsi"/>
                <w:b/>
                <w:sz w:val="22"/>
                <w:szCs w:val="22"/>
              </w:rPr>
            </w:pPr>
            <w:r w:rsidRPr="00C879A3">
              <w:rPr>
                <w:rFonts w:cstheme="minorHAnsi"/>
                <w:b/>
                <w:sz w:val="22"/>
                <w:szCs w:val="22"/>
              </w:rPr>
              <w:t xml:space="preserve">E.38 Use appropriate informational text to analyze costs and benefits of government policies (Social Security, Medicare, Earned Income credits) and cite evidence from multiple sources to argue for or against one example of such a government policy or program. (E, H, P) </w:t>
            </w:r>
          </w:p>
          <w:p w:rsidR="00781ADB" w:rsidRPr="00C879A3" w:rsidRDefault="00781ADB" w:rsidP="00781ADB">
            <w:pPr>
              <w:spacing w:before="60" w:after="60"/>
              <w:rPr>
                <w:rFonts w:cstheme="minorHAnsi"/>
                <w:b/>
                <w:sz w:val="22"/>
                <w:szCs w:val="22"/>
              </w:rPr>
            </w:pPr>
            <w:r w:rsidRPr="00C879A3">
              <w:rPr>
                <w:rFonts w:cstheme="minorHAnsi"/>
                <w:b/>
                <w:sz w:val="22"/>
                <w:szCs w:val="22"/>
              </w:rPr>
              <w:t xml:space="preserve">E.39 Research textual evidence in diverse formats to write a problem-solution piece recommending a course of action in regard to the national debt. (E, P) </w:t>
            </w:r>
          </w:p>
          <w:p w:rsidR="00781ADB" w:rsidRPr="00C879A3" w:rsidRDefault="00781ADB" w:rsidP="00781ADB">
            <w:pPr>
              <w:spacing w:before="60" w:after="60"/>
              <w:rPr>
                <w:rFonts w:cstheme="minorHAnsi"/>
                <w:b/>
                <w:sz w:val="22"/>
                <w:szCs w:val="22"/>
              </w:rPr>
            </w:pPr>
            <w:r w:rsidRPr="00C879A3">
              <w:rPr>
                <w:rFonts w:cstheme="minorHAnsi"/>
                <w:b/>
                <w:sz w:val="22"/>
                <w:szCs w:val="22"/>
              </w:rPr>
              <w:t xml:space="preserve">E.40 Define and explain fiscal and monetary policy and the various schools of thought including Keynesian, Supply-siders, and Monetarists on how, when and if these policies should be used to stabilize the economy. (E, P) </w:t>
            </w:r>
          </w:p>
          <w:p w:rsidR="00781ADB" w:rsidRPr="00C879A3" w:rsidRDefault="00781ADB" w:rsidP="00781ADB">
            <w:pPr>
              <w:spacing w:before="60" w:after="60"/>
              <w:rPr>
                <w:rFonts w:cstheme="minorHAnsi"/>
                <w:b/>
                <w:sz w:val="22"/>
                <w:szCs w:val="22"/>
              </w:rPr>
            </w:pPr>
            <w:r w:rsidRPr="00C879A3">
              <w:rPr>
                <w:rFonts w:cstheme="minorHAnsi"/>
                <w:b/>
                <w:sz w:val="22"/>
                <w:szCs w:val="22"/>
              </w:rPr>
              <w:lastRenderedPageBreak/>
              <w:t xml:space="preserve">E.41 Analyze how the government uses taxing and spending decisions (fiscal policy) to promote price stability, full employment, and economic growth. (E, P) </w:t>
            </w:r>
          </w:p>
          <w:p w:rsidR="00A669D9" w:rsidRPr="00C879A3" w:rsidRDefault="00781ADB" w:rsidP="00781ADB">
            <w:pPr>
              <w:spacing w:before="60" w:after="60"/>
              <w:rPr>
                <w:rFonts w:cstheme="minorHAnsi"/>
                <w:b/>
                <w:sz w:val="22"/>
                <w:szCs w:val="22"/>
              </w:rPr>
            </w:pPr>
            <w:r w:rsidRPr="00C879A3">
              <w:rPr>
                <w:rFonts w:cstheme="minorHAnsi"/>
                <w:b/>
                <w:sz w:val="22"/>
                <w:szCs w:val="22"/>
              </w:rPr>
              <w:t>E.42 Analyze how the Federal Reserve uses monetary tools to promote price stability, full employment, and economic growth. (E, P)</w:t>
            </w:r>
          </w:p>
          <w:p w:rsidR="009D6500" w:rsidRPr="00C879A3" w:rsidRDefault="009D6500" w:rsidP="00781ADB">
            <w:pPr>
              <w:spacing w:before="60" w:after="60"/>
              <w:rPr>
                <w:rFonts w:cstheme="minorHAnsi"/>
                <w:b/>
                <w:sz w:val="22"/>
                <w:szCs w:val="22"/>
              </w:rPr>
            </w:pPr>
          </w:p>
          <w:p w:rsidR="009D6500" w:rsidRPr="00C879A3" w:rsidRDefault="009D6500" w:rsidP="00781ADB">
            <w:pPr>
              <w:spacing w:before="60" w:after="60"/>
              <w:rPr>
                <w:rFonts w:cstheme="minorHAnsi"/>
                <w:b/>
                <w:sz w:val="22"/>
                <w:szCs w:val="22"/>
              </w:rPr>
            </w:pPr>
          </w:p>
          <w:p w:rsidR="009D6500" w:rsidRPr="00C879A3" w:rsidRDefault="009D6500" w:rsidP="00781ADB">
            <w:pPr>
              <w:spacing w:before="60" w:after="60"/>
              <w:rPr>
                <w:rFonts w:cstheme="minorHAnsi"/>
                <w:b/>
                <w:sz w:val="22"/>
                <w:szCs w:val="22"/>
              </w:rPr>
            </w:pPr>
          </w:p>
          <w:p w:rsidR="009D6500" w:rsidRPr="00C879A3" w:rsidRDefault="009D6500" w:rsidP="00781ADB">
            <w:pPr>
              <w:spacing w:before="60" w:after="60"/>
              <w:rPr>
                <w:rFonts w:cstheme="minorHAnsi"/>
                <w:b/>
                <w:sz w:val="22"/>
                <w:szCs w:val="22"/>
              </w:rPr>
            </w:pPr>
          </w:p>
          <w:p w:rsidR="009D6500" w:rsidRPr="00C879A3" w:rsidRDefault="009D6500" w:rsidP="00781ADB">
            <w:pPr>
              <w:spacing w:before="60" w:after="60"/>
              <w:rPr>
                <w:rFonts w:cstheme="minorHAnsi"/>
                <w:b/>
                <w:sz w:val="22"/>
                <w:szCs w:val="22"/>
              </w:rPr>
            </w:pPr>
          </w:p>
        </w:tc>
        <w:tc>
          <w:tcPr>
            <w:tcW w:w="3658" w:type="dxa"/>
            <w:gridSpan w:val="2"/>
          </w:tcPr>
          <w:p w:rsidR="009C5899" w:rsidRPr="00C879A3" w:rsidRDefault="009C5899" w:rsidP="009C5899">
            <w:pPr>
              <w:spacing w:before="60" w:after="60"/>
              <w:rPr>
                <w:rFonts w:cstheme="minorHAnsi"/>
                <w:b/>
                <w:sz w:val="20"/>
                <w:szCs w:val="20"/>
              </w:rPr>
            </w:pPr>
            <w:r w:rsidRPr="00C879A3">
              <w:rPr>
                <w:rFonts w:cstheme="minorHAnsi"/>
                <w:b/>
                <w:sz w:val="20"/>
                <w:szCs w:val="20"/>
              </w:rPr>
              <w:lastRenderedPageBreak/>
              <w:t>GUIDING QUESTIONS</w:t>
            </w:r>
          </w:p>
          <w:p w:rsidR="00781ADB" w:rsidRPr="00C879A3" w:rsidRDefault="00781ADB" w:rsidP="00781ADB">
            <w:pPr>
              <w:spacing w:before="60" w:after="60"/>
              <w:rPr>
                <w:rFonts w:cstheme="minorHAnsi"/>
                <w:b/>
                <w:sz w:val="20"/>
                <w:szCs w:val="20"/>
              </w:rPr>
            </w:pPr>
            <w:r w:rsidRPr="00C879A3">
              <w:rPr>
                <w:rFonts w:cstheme="minorHAnsi"/>
                <w:b/>
                <w:sz w:val="20"/>
                <w:szCs w:val="20"/>
              </w:rPr>
              <w:t>What are public goods and services and why do we need them?(E33)</w:t>
            </w:r>
          </w:p>
          <w:p w:rsidR="00781ADB" w:rsidRPr="00C879A3" w:rsidRDefault="00781ADB" w:rsidP="00781ADB">
            <w:pPr>
              <w:spacing w:before="60" w:after="60"/>
              <w:rPr>
                <w:rFonts w:cstheme="minorHAnsi"/>
                <w:b/>
                <w:sz w:val="20"/>
                <w:szCs w:val="20"/>
              </w:rPr>
            </w:pPr>
            <w:r w:rsidRPr="00C879A3">
              <w:rPr>
                <w:rFonts w:cstheme="minorHAnsi"/>
                <w:b/>
                <w:sz w:val="20"/>
                <w:szCs w:val="20"/>
              </w:rPr>
              <w:t>What are the components of government budgets?(E34)</w:t>
            </w:r>
          </w:p>
          <w:p w:rsidR="00781ADB" w:rsidRPr="00C879A3" w:rsidRDefault="00781ADB" w:rsidP="00781ADB">
            <w:pPr>
              <w:spacing w:before="60" w:after="60"/>
              <w:rPr>
                <w:rFonts w:cstheme="minorHAnsi"/>
                <w:b/>
                <w:sz w:val="20"/>
                <w:szCs w:val="20"/>
              </w:rPr>
            </w:pPr>
            <w:r w:rsidRPr="00C879A3">
              <w:rPr>
                <w:rFonts w:cstheme="minorHAnsi"/>
                <w:b/>
                <w:sz w:val="20"/>
                <w:szCs w:val="20"/>
              </w:rPr>
              <w:t>What are the three forms of income tax?(E-37)</w:t>
            </w:r>
          </w:p>
          <w:p w:rsidR="00781ADB" w:rsidRPr="00C879A3" w:rsidRDefault="00781ADB" w:rsidP="00781ADB">
            <w:pPr>
              <w:spacing w:before="60" w:after="60"/>
              <w:rPr>
                <w:rFonts w:cstheme="minorHAnsi"/>
                <w:b/>
                <w:sz w:val="20"/>
                <w:szCs w:val="20"/>
              </w:rPr>
            </w:pPr>
            <w:r w:rsidRPr="00C879A3">
              <w:rPr>
                <w:rFonts w:cstheme="minorHAnsi"/>
                <w:b/>
                <w:sz w:val="20"/>
                <w:szCs w:val="20"/>
              </w:rPr>
              <w:t xml:space="preserve">What laws has the government put in place to increase competition and prevent the formation of  oligopolies </w:t>
            </w:r>
            <w:r w:rsidRPr="00C879A3">
              <w:rPr>
                <w:rFonts w:cstheme="minorHAnsi"/>
                <w:b/>
                <w:sz w:val="20"/>
                <w:szCs w:val="20"/>
              </w:rPr>
              <w:lastRenderedPageBreak/>
              <w:t>monopolies or regulate natural monopolies and why?(E38, E39)</w:t>
            </w:r>
          </w:p>
          <w:p w:rsidR="00781ADB" w:rsidRPr="00C879A3" w:rsidRDefault="00781ADB" w:rsidP="00781ADB">
            <w:pPr>
              <w:spacing w:before="60" w:after="60"/>
              <w:rPr>
                <w:rFonts w:cstheme="minorHAnsi"/>
                <w:b/>
                <w:sz w:val="20"/>
                <w:szCs w:val="20"/>
              </w:rPr>
            </w:pPr>
            <w:r w:rsidRPr="00C879A3">
              <w:rPr>
                <w:rFonts w:cstheme="minorHAnsi"/>
                <w:b/>
                <w:sz w:val="20"/>
                <w:szCs w:val="20"/>
              </w:rPr>
              <w:t>How do the costs and benefits of government policies and programs add to or detract from the national debt?(E38, E39)</w:t>
            </w:r>
          </w:p>
          <w:p w:rsidR="00781ADB" w:rsidRPr="00C879A3" w:rsidRDefault="00781ADB" w:rsidP="00781ADB">
            <w:pPr>
              <w:spacing w:before="60" w:after="60"/>
              <w:rPr>
                <w:rFonts w:cstheme="minorHAnsi"/>
                <w:b/>
                <w:sz w:val="20"/>
                <w:szCs w:val="20"/>
              </w:rPr>
            </w:pPr>
            <w:r w:rsidRPr="00C879A3">
              <w:rPr>
                <w:rFonts w:cstheme="minorHAnsi"/>
                <w:b/>
                <w:sz w:val="20"/>
                <w:szCs w:val="20"/>
              </w:rPr>
              <w:t>What are fiscal and monetary policy and what are the differences between the two How are they used to promote price stability, full employment and economic growth?(E40, E42)</w:t>
            </w:r>
          </w:p>
          <w:p w:rsidR="00D43EE6" w:rsidRPr="00C879A3" w:rsidRDefault="00D43EE6" w:rsidP="009C5899">
            <w:pPr>
              <w:rPr>
                <w:rFonts w:cstheme="minorHAnsi"/>
                <w:b/>
                <w:sz w:val="20"/>
                <w:szCs w:val="20"/>
              </w:rPr>
            </w:pPr>
          </w:p>
          <w:p w:rsidR="00D43EE6" w:rsidRPr="00C879A3" w:rsidRDefault="00D43EE6" w:rsidP="009C5899">
            <w:pPr>
              <w:rPr>
                <w:rFonts w:cstheme="minorHAnsi"/>
                <w:b/>
                <w:sz w:val="20"/>
                <w:szCs w:val="20"/>
              </w:rPr>
            </w:pPr>
            <w:r w:rsidRPr="00C879A3">
              <w:rPr>
                <w:rFonts w:cstheme="minorHAnsi"/>
                <w:b/>
                <w:sz w:val="20"/>
                <w:szCs w:val="20"/>
              </w:rPr>
              <w:t>VOCABULARY</w:t>
            </w:r>
          </w:p>
          <w:p w:rsidR="003654DA" w:rsidRPr="00C879A3" w:rsidRDefault="00F76D7F" w:rsidP="009C5899">
            <w:pPr>
              <w:rPr>
                <w:rFonts w:cstheme="minorHAnsi"/>
                <w:b/>
                <w:sz w:val="22"/>
                <w:szCs w:val="22"/>
              </w:rPr>
            </w:pPr>
            <w:r w:rsidRPr="00C879A3">
              <w:rPr>
                <w:rFonts w:cstheme="minorHAnsi"/>
                <w:b/>
                <w:sz w:val="22"/>
                <w:szCs w:val="22"/>
              </w:rPr>
              <w:t>identify, explain, demonstrate, describe, analyze, develop, cite, compare, contrast</w:t>
            </w:r>
            <w:r w:rsidR="00DF17E3" w:rsidRPr="00C879A3">
              <w:rPr>
                <w:rFonts w:cstheme="minorHAnsi"/>
                <w:b/>
                <w:sz w:val="22"/>
                <w:szCs w:val="22"/>
              </w:rPr>
              <w:t>, summarize, trace</w:t>
            </w:r>
            <w:r w:rsidR="009D6500" w:rsidRPr="00C879A3">
              <w:rPr>
                <w:rFonts w:cstheme="minorHAnsi"/>
                <w:b/>
                <w:sz w:val="22"/>
                <w:szCs w:val="22"/>
              </w:rPr>
              <w:t>, research</w:t>
            </w:r>
          </w:p>
          <w:p w:rsidR="001233A0" w:rsidRPr="00C879A3" w:rsidRDefault="001233A0" w:rsidP="009C5899">
            <w:pPr>
              <w:rPr>
                <w:rFonts w:cstheme="minorHAnsi"/>
                <w:b/>
                <w:sz w:val="22"/>
                <w:szCs w:val="22"/>
              </w:rPr>
            </w:pPr>
            <w:r w:rsidRPr="00C879A3">
              <w:rPr>
                <w:rFonts w:cstheme="minorHAnsi"/>
                <w:b/>
                <w:sz w:val="22"/>
                <w:szCs w:val="22"/>
              </w:rPr>
              <w:t>tax, progressive tax, proportional tax, regressive tax, fiscal policy, income redistribution, tariff, monetary policy, interest rate, money supply, price stability, economic growth, national debt, national deficit</w:t>
            </w:r>
          </w:p>
        </w:tc>
        <w:tc>
          <w:tcPr>
            <w:tcW w:w="7372" w:type="dxa"/>
            <w:gridSpan w:val="2"/>
          </w:tcPr>
          <w:p w:rsidR="00A669D9" w:rsidRPr="00C879A3" w:rsidRDefault="00A669D9" w:rsidP="002B3F76">
            <w:pPr>
              <w:rPr>
                <w:rFonts w:cstheme="minorHAnsi"/>
                <w:b/>
                <w:sz w:val="20"/>
                <w:szCs w:val="20"/>
              </w:rPr>
            </w:pPr>
            <w:r w:rsidRPr="00C879A3">
              <w:rPr>
                <w:rFonts w:cstheme="minorHAnsi"/>
                <w:b/>
                <w:sz w:val="20"/>
                <w:szCs w:val="20"/>
              </w:rPr>
              <w:lastRenderedPageBreak/>
              <w:t xml:space="preserve">SUGGESTED ACTIVITIES </w:t>
            </w:r>
          </w:p>
          <w:p w:rsidR="0031326B" w:rsidRPr="00C879A3" w:rsidRDefault="0031326B" w:rsidP="002B3F76">
            <w:pPr>
              <w:rPr>
                <w:rFonts w:cstheme="minorHAnsi"/>
                <w:b/>
                <w:sz w:val="20"/>
                <w:szCs w:val="20"/>
              </w:rPr>
            </w:pPr>
            <w:r w:rsidRPr="00C879A3">
              <w:rPr>
                <w:rFonts w:cstheme="minorHAnsi"/>
                <w:b/>
                <w:sz w:val="20"/>
                <w:szCs w:val="20"/>
              </w:rPr>
              <w:t>Complete chapter 14, 15,</w:t>
            </w:r>
            <w:r w:rsidR="00D871DA">
              <w:rPr>
                <w:rFonts w:cstheme="minorHAnsi"/>
                <w:b/>
                <w:sz w:val="20"/>
                <w:szCs w:val="20"/>
              </w:rPr>
              <w:t xml:space="preserve"> and all of 16 except section 1, </w:t>
            </w:r>
            <w:bookmarkStart w:id="0" w:name="_GoBack"/>
            <w:bookmarkEnd w:id="0"/>
            <w:r w:rsidRPr="00C879A3">
              <w:rPr>
                <w:rFonts w:cstheme="minorHAnsi"/>
                <w:b/>
                <w:sz w:val="20"/>
                <w:szCs w:val="20"/>
              </w:rPr>
              <w:t xml:space="preserve"> section, chapter, and document based assessments</w:t>
            </w:r>
            <w:r w:rsidR="00D871DA">
              <w:rPr>
                <w:rFonts w:cstheme="minorHAnsi"/>
                <w:b/>
                <w:sz w:val="20"/>
                <w:szCs w:val="20"/>
              </w:rPr>
              <w:t>, Chapter 16 should be reviewed using visuals</w:t>
            </w:r>
          </w:p>
          <w:p w:rsidR="009C5899" w:rsidRPr="00C879A3" w:rsidRDefault="009C5899" w:rsidP="009C5899">
            <w:pPr>
              <w:rPr>
                <w:rFonts w:cstheme="minorHAnsi"/>
                <w:b/>
                <w:sz w:val="20"/>
                <w:szCs w:val="20"/>
              </w:rPr>
            </w:pPr>
            <w:r w:rsidRPr="00C879A3">
              <w:rPr>
                <w:rFonts w:cstheme="minorHAnsi"/>
                <w:b/>
                <w:sz w:val="20"/>
                <w:szCs w:val="20"/>
              </w:rPr>
              <w:t>Demonstration: Demonstrate the basic characteristics of monopoly, oligopoly, monopolistic competition, and pure competition.</w:t>
            </w:r>
          </w:p>
          <w:p w:rsidR="009C5899" w:rsidRPr="00C879A3" w:rsidRDefault="009C5899" w:rsidP="009C5899">
            <w:pPr>
              <w:rPr>
                <w:rFonts w:cstheme="minorHAnsi"/>
                <w:b/>
                <w:sz w:val="20"/>
                <w:szCs w:val="20"/>
              </w:rPr>
            </w:pPr>
            <w:r w:rsidRPr="00C879A3">
              <w:rPr>
                <w:rFonts w:cstheme="minorHAnsi"/>
                <w:b/>
                <w:sz w:val="20"/>
                <w:szCs w:val="20"/>
              </w:rPr>
              <w:t xml:space="preserve"> Guided Practice: SW research the impact of an economic institution and determine its role in the US economy.</w:t>
            </w:r>
          </w:p>
          <w:p w:rsidR="009C5899" w:rsidRPr="00C879A3" w:rsidRDefault="009C5899" w:rsidP="009C5899">
            <w:pPr>
              <w:rPr>
                <w:rFonts w:cstheme="minorHAnsi"/>
                <w:b/>
                <w:sz w:val="20"/>
                <w:szCs w:val="20"/>
                <w:u w:val="single"/>
              </w:rPr>
            </w:pPr>
            <w:r w:rsidRPr="00C879A3">
              <w:rPr>
                <w:rFonts w:cstheme="minorHAnsi"/>
                <w:b/>
                <w:sz w:val="20"/>
                <w:szCs w:val="20"/>
              </w:rPr>
              <w:t xml:space="preserve">Independent Learning: Lessons and close reads: </w:t>
            </w:r>
            <w:hyperlink r:id="rId34" w:history="1">
              <w:r w:rsidRPr="00C879A3">
                <w:rPr>
                  <w:rStyle w:val="Hyperlink"/>
                  <w:rFonts w:cstheme="minorHAnsi"/>
                  <w:b/>
                  <w:sz w:val="20"/>
                  <w:szCs w:val="20"/>
                </w:rPr>
                <w:t>http://www.econedlink.org/lessons/economic-lesson-search.php?type=educator&amp;gid=4</w:t>
              </w:r>
            </w:hyperlink>
          </w:p>
          <w:p w:rsidR="009C5899" w:rsidRPr="00C879A3" w:rsidRDefault="009C5899" w:rsidP="009C5899">
            <w:pPr>
              <w:rPr>
                <w:rFonts w:cstheme="minorHAnsi"/>
                <w:b/>
                <w:sz w:val="20"/>
                <w:szCs w:val="20"/>
              </w:rPr>
            </w:pPr>
          </w:p>
          <w:p w:rsidR="009C5899" w:rsidRPr="00C879A3" w:rsidRDefault="009C5899" w:rsidP="009C5899">
            <w:pPr>
              <w:rPr>
                <w:rFonts w:cstheme="minorHAnsi"/>
                <w:b/>
                <w:sz w:val="20"/>
                <w:szCs w:val="20"/>
              </w:rPr>
            </w:pPr>
            <w:r w:rsidRPr="00C879A3">
              <w:rPr>
                <w:rFonts w:cstheme="minorHAnsi"/>
                <w:b/>
                <w:sz w:val="20"/>
                <w:szCs w:val="20"/>
              </w:rPr>
              <w:lastRenderedPageBreak/>
              <w:t>Write a critical review of the concepts and ideas that are the basis of the chosen close about what makes firms grow.</w:t>
            </w:r>
          </w:p>
          <w:p w:rsidR="009C5899" w:rsidRPr="00C879A3" w:rsidRDefault="009C5899" w:rsidP="009C5899">
            <w:pPr>
              <w:rPr>
                <w:rFonts w:cstheme="minorHAnsi"/>
                <w:b/>
                <w:sz w:val="20"/>
                <w:szCs w:val="20"/>
              </w:rPr>
            </w:pPr>
            <w:r w:rsidRPr="00C879A3">
              <w:rPr>
                <w:rFonts w:cstheme="minorHAnsi"/>
                <w:b/>
                <w:sz w:val="20"/>
                <w:szCs w:val="20"/>
              </w:rPr>
              <w:t>The critical review will be written using the 3.5 format and it will critique the correctness of the reading’s message and cite specific examples from texts.</w:t>
            </w:r>
          </w:p>
          <w:p w:rsidR="00A669D9" w:rsidRPr="00C879A3" w:rsidRDefault="00A669D9" w:rsidP="002B3F76">
            <w:pPr>
              <w:autoSpaceDE w:val="0"/>
              <w:autoSpaceDN w:val="0"/>
              <w:adjustRightInd w:val="0"/>
              <w:rPr>
                <w:rFonts w:cstheme="minorHAnsi"/>
                <w:b/>
                <w:sz w:val="22"/>
                <w:szCs w:val="22"/>
              </w:rPr>
            </w:pPr>
          </w:p>
          <w:p w:rsidR="009C5899" w:rsidRPr="00C879A3" w:rsidRDefault="009C5899" w:rsidP="002B3F76">
            <w:pPr>
              <w:autoSpaceDE w:val="0"/>
              <w:autoSpaceDN w:val="0"/>
              <w:adjustRightInd w:val="0"/>
              <w:rPr>
                <w:rFonts w:cstheme="minorHAnsi"/>
                <w:b/>
                <w:sz w:val="22"/>
                <w:szCs w:val="22"/>
              </w:rPr>
            </w:pPr>
            <w:r w:rsidRPr="00C879A3">
              <w:rPr>
                <w:rFonts w:cstheme="minorHAnsi"/>
                <w:b/>
                <w:sz w:val="22"/>
                <w:szCs w:val="22"/>
              </w:rPr>
              <w:t>RESOURCES</w:t>
            </w:r>
          </w:p>
          <w:p w:rsidR="00696D35" w:rsidRPr="00C879A3" w:rsidRDefault="00BC5F0A" w:rsidP="002B3F76">
            <w:pPr>
              <w:autoSpaceDE w:val="0"/>
              <w:autoSpaceDN w:val="0"/>
              <w:adjustRightInd w:val="0"/>
              <w:rPr>
                <w:rFonts w:cstheme="minorHAnsi"/>
                <w:b/>
                <w:sz w:val="22"/>
                <w:szCs w:val="22"/>
              </w:rPr>
            </w:pPr>
            <w:r w:rsidRPr="00C879A3">
              <w:rPr>
                <w:rFonts w:cstheme="minorHAnsi"/>
                <w:b/>
                <w:sz w:val="22"/>
                <w:szCs w:val="22"/>
              </w:rPr>
              <w:t>Visuals: The</w:t>
            </w:r>
            <w:r w:rsidR="00696D35" w:rsidRPr="00C879A3">
              <w:rPr>
                <w:rFonts w:cstheme="minorHAnsi"/>
                <w:b/>
                <w:sz w:val="22"/>
                <w:szCs w:val="22"/>
              </w:rPr>
              <w:t xml:space="preserve"> Fed and you P427, </w:t>
            </w:r>
            <w:r w:rsidRPr="00C879A3">
              <w:rPr>
                <w:rFonts w:cstheme="minorHAnsi"/>
                <w:b/>
                <w:sz w:val="22"/>
                <w:szCs w:val="22"/>
              </w:rPr>
              <w:t>Monetary</w:t>
            </w:r>
            <w:r w:rsidR="00696D35" w:rsidRPr="00C879A3">
              <w:rPr>
                <w:rFonts w:cstheme="minorHAnsi"/>
                <w:b/>
                <w:sz w:val="22"/>
                <w:szCs w:val="22"/>
              </w:rPr>
              <w:t xml:space="preserve"> Policy P420, Fiscal Pol</w:t>
            </w:r>
            <w:r w:rsidRPr="00C879A3">
              <w:rPr>
                <w:rFonts w:cstheme="minorHAnsi"/>
                <w:b/>
                <w:sz w:val="22"/>
                <w:szCs w:val="22"/>
              </w:rPr>
              <w:t>icy P393, Progressive Taxes P385</w:t>
            </w:r>
            <w:r w:rsidR="00696D35" w:rsidRPr="00C879A3">
              <w:rPr>
                <w:rFonts w:cstheme="minorHAnsi"/>
                <w:b/>
                <w:sz w:val="22"/>
                <w:szCs w:val="22"/>
              </w:rPr>
              <w:t xml:space="preserve">, </w:t>
            </w:r>
            <w:r w:rsidRPr="00C879A3">
              <w:rPr>
                <w:rFonts w:cstheme="minorHAnsi"/>
                <w:b/>
                <w:sz w:val="22"/>
                <w:szCs w:val="22"/>
              </w:rPr>
              <w:t>The Impact of Taxes P405</w:t>
            </w:r>
            <w:r w:rsidR="005638ED" w:rsidRPr="00C879A3">
              <w:rPr>
                <w:rFonts w:cstheme="minorHAnsi"/>
                <w:b/>
                <w:sz w:val="22"/>
                <w:szCs w:val="22"/>
              </w:rPr>
              <w:t xml:space="preserve">, Paying For Our Schools P384, </w:t>
            </w:r>
          </w:p>
          <w:p w:rsidR="009D6500" w:rsidRPr="00C879A3" w:rsidRDefault="009D6500" w:rsidP="009D6500">
            <w:pPr>
              <w:autoSpaceDE w:val="0"/>
              <w:autoSpaceDN w:val="0"/>
              <w:adjustRightInd w:val="0"/>
              <w:rPr>
                <w:rFonts w:cstheme="minorHAnsi"/>
                <w:b/>
                <w:sz w:val="22"/>
                <w:szCs w:val="22"/>
              </w:rPr>
            </w:pPr>
            <w:r w:rsidRPr="00C879A3">
              <w:rPr>
                <w:rFonts w:cstheme="minorHAnsi"/>
                <w:b/>
                <w:sz w:val="22"/>
                <w:szCs w:val="22"/>
              </w:rPr>
              <w:t xml:space="preserve">Close reads and lesson plans from econedlink.org:  </w:t>
            </w:r>
            <w:hyperlink r:id="rId35" w:history="1">
              <w:r w:rsidRPr="00C879A3">
                <w:rPr>
                  <w:rStyle w:val="Hyperlink"/>
                  <w:rFonts w:cstheme="minorHAnsi"/>
                  <w:b/>
                  <w:sz w:val="22"/>
                  <w:szCs w:val="22"/>
                </w:rPr>
                <w:t>http://www.econedlink.org/lessons/economic-lesson-search.php?type=educator&amp;sid=16&amp;gid=4</w:t>
              </w:r>
            </w:hyperlink>
          </w:p>
          <w:p w:rsidR="009D6500" w:rsidRPr="00C879A3" w:rsidRDefault="00D871DA" w:rsidP="009D6500">
            <w:pPr>
              <w:autoSpaceDE w:val="0"/>
              <w:autoSpaceDN w:val="0"/>
              <w:adjustRightInd w:val="0"/>
              <w:rPr>
                <w:rFonts w:cstheme="minorHAnsi"/>
                <w:b/>
                <w:sz w:val="22"/>
                <w:szCs w:val="22"/>
              </w:rPr>
            </w:pPr>
            <w:hyperlink r:id="rId36" w:history="1">
              <w:r w:rsidR="009D6500" w:rsidRPr="00C879A3">
                <w:rPr>
                  <w:rStyle w:val="Hyperlink"/>
                  <w:rFonts w:cstheme="minorHAnsi"/>
                  <w:b/>
                  <w:sz w:val="22"/>
                  <w:szCs w:val="22"/>
                </w:rPr>
                <w:t>Tax Time Scavenger Hunt</w:t>
              </w:r>
            </w:hyperlink>
          </w:p>
          <w:p w:rsidR="009D6500" w:rsidRPr="00C879A3" w:rsidRDefault="00D871DA" w:rsidP="009D6500">
            <w:pPr>
              <w:autoSpaceDE w:val="0"/>
              <w:autoSpaceDN w:val="0"/>
              <w:adjustRightInd w:val="0"/>
              <w:rPr>
                <w:rFonts w:cstheme="minorHAnsi"/>
                <w:b/>
                <w:sz w:val="22"/>
                <w:szCs w:val="22"/>
              </w:rPr>
            </w:pPr>
            <w:hyperlink r:id="rId37" w:history="1">
              <w:r w:rsidR="009D6500" w:rsidRPr="00C879A3">
                <w:rPr>
                  <w:rStyle w:val="Hyperlink"/>
                  <w:rFonts w:cstheme="minorHAnsi"/>
                  <w:b/>
                  <w:sz w:val="22"/>
                  <w:szCs w:val="22"/>
                </w:rPr>
                <w:t>History of monopolies in the United States</w:t>
              </w:r>
            </w:hyperlink>
          </w:p>
          <w:p w:rsidR="009D6500" w:rsidRPr="00C879A3" w:rsidRDefault="00D871DA" w:rsidP="009D6500">
            <w:pPr>
              <w:autoSpaceDE w:val="0"/>
              <w:autoSpaceDN w:val="0"/>
              <w:adjustRightInd w:val="0"/>
              <w:rPr>
                <w:rFonts w:cstheme="minorHAnsi"/>
                <w:b/>
                <w:sz w:val="22"/>
                <w:szCs w:val="22"/>
              </w:rPr>
            </w:pPr>
            <w:hyperlink r:id="rId38" w:history="1">
              <w:r w:rsidR="009D6500" w:rsidRPr="00C879A3">
                <w:rPr>
                  <w:rStyle w:val="Hyperlink"/>
                  <w:rFonts w:cstheme="minorHAnsi"/>
                  <w:b/>
                  <w:sz w:val="22"/>
                  <w:szCs w:val="22"/>
                </w:rPr>
                <w:t>WHERE DID ALL THE MONEY GO? The Great Depression Mystery</w:t>
              </w:r>
            </w:hyperlink>
          </w:p>
          <w:p w:rsidR="009D6500" w:rsidRPr="00C879A3" w:rsidRDefault="00D871DA" w:rsidP="009D6500">
            <w:pPr>
              <w:autoSpaceDE w:val="0"/>
              <w:autoSpaceDN w:val="0"/>
              <w:adjustRightInd w:val="0"/>
              <w:rPr>
                <w:rFonts w:cstheme="minorHAnsi"/>
                <w:b/>
                <w:sz w:val="22"/>
                <w:szCs w:val="22"/>
              </w:rPr>
            </w:pPr>
            <w:hyperlink r:id="rId39" w:history="1">
              <w:r w:rsidR="009D6500" w:rsidRPr="00C879A3">
                <w:rPr>
                  <w:rStyle w:val="Hyperlink"/>
                  <w:rFonts w:cstheme="minorHAnsi"/>
                  <w:b/>
                  <w:sz w:val="22"/>
                  <w:szCs w:val="22"/>
                </w:rPr>
                <w:t>The Economics of the New Deal</w:t>
              </w:r>
            </w:hyperlink>
          </w:p>
          <w:p w:rsidR="009D6500" w:rsidRPr="00C879A3" w:rsidRDefault="00D871DA" w:rsidP="009D6500">
            <w:pPr>
              <w:autoSpaceDE w:val="0"/>
              <w:autoSpaceDN w:val="0"/>
              <w:adjustRightInd w:val="0"/>
              <w:rPr>
                <w:rFonts w:cstheme="minorHAnsi"/>
                <w:b/>
                <w:sz w:val="22"/>
                <w:szCs w:val="22"/>
              </w:rPr>
            </w:pPr>
            <w:hyperlink r:id="rId40" w:history="1">
              <w:r w:rsidR="009D6500" w:rsidRPr="00C879A3">
                <w:rPr>
                  <w:rStyle w:val="Hyperlink"/>
                  <w:rFonts w:cstheme="minorHAnsi"/>
                  <w:b/>
                  <w:sz w:val="22"/>
                  <w:szCs w:val="22"/>
                </w:rPr>
                <w:t>National Budget Simulation</w:t>
              </w:r>
            </w:hyperlink>
          </w:p>
          <w:p w:rsidR="009D6500" w:rsidRPr="00C879A3" w:rsidRDefault="00D871DA" w:rsidP="009D6500">
            <w:pPr>
              <w:autoSpaceDE w:val="0"/>
              <w:autoSpaceDN w:val="0"/>
              <w:adjustRightInd w:val="0"/>
              <w:rPr>
                <w:rFonts w:cstheme="minorHAnsi"/>
                <w:b/>
                <w:sz w:val="22"/>
                <w:szCs w:val="22"/>
              </w:rPr>
            </w:pPr>
            <w:hyperlink r:id="rId41" w:history="1">
              <w:r w:rsidR="009D6500" w:rsidRPr="00C879A3">
                <w:rPr>
                  <w:rStyle w:val="Hyperlink"/>
                  <w:rFonts w:cstheme="minorHAnsi"/>
                  <w:b/>
                  <w:sz w:val="22"/>
                  <w:szCs w:val="22"/>
                </w:rPr>
                <w:t>Understanding the Debt Ceiling Debate and the Budget Control Act of 2011</w:t>
              </w:r>
            </w:hyperlink>
          </w:p>
          <w:p w:rsidR="009D6500" w:rsidRPr="00C879A3" w:rsidRDefault="00D871DA" w:rsidP="009D6500">
            <w:pPr>
              <w:autoSpaceDE w:val="0"/>
              <w:autoSpaceDN w:val="0"/>
              <w:adjustRightInd w:val="0"/>
              <w:rPr>
                <w:rFonts w:cstheme="minorHAnsi"/>
                <w:b/>
                <w:sz w:val="22"/>
                <w:szCs w:val="22"/>
              </w:rPr>
            </w:pPr>
            <w:hyperlink r:id="rId42" w:history="1">
              <w:r w:rsidR="009D6500" w:rsidRPr="00C879A3">
                <w:rPr>
                  <w:rStyle w:val="Hyperlink"/>
                  <w:rFonts w:cstheme="minorHAnsi"/>
                  <w:b/>
                  <w:sz w:val="22"/>
                  <w:szCs w:val="22"/>
                </w:rPr>
                <w:t>Focus on Economic Data: The Federal Reserve and Monetary Policy, March 20, 2013</w:t>
              </w:r>
            </w:hyperlink>
          </w:p>
          <w:p w:rsidR="009D6500" w:rsidRPr="00C879A3" w:rsidRDefault="00D871DA" w:rsidP="009D6500">
            <w:pPr>
              <w:autoSpaceDE w:val="0"/>
              <w:autoSpaceDN w:val="0"/>
              <w:adjustRightInd w:val="0"/>
              <w:rPr>
                <w:rFonts w:cstheme="minorHAnsi"/>
                <w:b/>
                <w:sz w:val="22"/>
                <w:szCs w:val="22"/>
              </w:rPr>
            </w:pPr>
            <w:hyperlink r:id="rId43" w:history="1">
              <w:r w:rsidR="009D6500" w:rsidRPr="00C879A3">
                <w:rPr>
                  <w:rStyle w:val="Hyperlink"/>
                  <w:rFonts w:cstheme="minorHAnsi"/>
                  <w:b/>
                  <w:sz w:val="22"/>
                  <w:szCs w:val="22"/>
                </w:rPr>
                <w:t>Comparative Economic Systems</w:t>
              </w:r>
            </w:hyperlink>
          </w:p>
          <w:p w:rsidR="009D6500" w:rsidRPr="00C879A3" w:rsidRDefault="009D6500" w:rsidP="009D6500">
            <w:pPr>
              <w:autoSpaceDE w:val="0"/>
              <w:autoSpaceDN w:val="0"/>
              <w:adjustRightInd w:val="0"/>
              <w:rPr>
                <w:rFonts w:cstheme="minorHAnsi"/>
                <w:b/>
                <w:sz w:val="22"/>
                <w:szCs w:val="22"/>
              </w:rPr>
            </w:pPr>
            <w:r w:rsidRPr="00C879A3">
              <w:rPr>
                <w:rFonts w:cstheme="minorHAnsi"/>
                <w:b/>
                <w:sz w:val="22"/>
                <w:szCs w:val="22"/>
              </w:rPr>
              <w:t xml:space="preserve">Lesson plans and more from the FED: </w:t>
            </w:r>
            <w:hyperlink r:id="rId44" w:history="1">
              <w:r w:rsidRPr="00C879A3">
                <w:rPr>
                  <w:rStyle w:val="Hyperlink"/>
                  <w:rFonts w:cstheme="minorHAnsi"/>
                  <w:b/>
                  <w:sz w:val="22"/>
                  <w:szCs w:val="22"/>
                </w:rPr>
                <w:t>http://www.federalreserveeducation.org/</w:t>
              </w:r>
            </w:hyperlink>
          </w:p>
          <w:p w:rsidR="009C5899" w:rsidRPr="00C879A3" w:rsidRDefault="009C5899" w:rsidP="009C5899">
            <w:pPr>
              <w:autoSpaceDE w:val="0"/>
              <w:autoSpaceDN w:val="0"/>
              <w:adjustRightInd w:val="0"/>
              <w:rPr>
                <w:rFonts w:cstheme="minorHAnsi"/>
                <w:b/>
                <w:sz w:val="22"/>
                <w:szCs w:val="22"/>
                <w:u w:val="single"/>
              </w:rPr>
            </w:pPr>
            <w:r w:rsidRPr="00C879A3">
              <w:rPr>
                <w:rFonts w:cstheme="minorHAnsi"/>
                <w:b/>
                <w:sz w:val="22"/>
                <w:szCs w:val="22"/>
              </w:rPr>
              <w:t xml:space="preserve">Lesson plans and more from the FED: </w:t>
            </w:r>
            <w:hyperlink r:id="rId45" w:history="1">
              <w:r w:rsidRPr="00C879A3">
                <w:rPr>
                  <w:rStyle w:val="Hyperlink"/>
                  <w:rFonts w:cstheme="minorHAnsi"/>
                  <w:b/>
                  <w:sz w:val="22"/>
                  <w:szCs w:val="22"/>
                </w:rPr>
                <w:t>http://www.federalreserveeducation.org/</w:t>
              </w:r>
            </w:hyperlink>
          </w:p>
          <w:p w:rsidR="009C5899" w:rsidRPr="00C879A3" w:rsidRDefault="00D871DA" w:rsidP="009C5899">
            <w:pPr>
              <w:autoSpaceDE w:val="0"/>
              <w:autoSpaceDN w:val="0"/>
              <w:adjustRightInd w:val="0"/>
              <w:rPr>
                <w:rFonts w:cstheme="minorHAnsi"/>
                <w:b/>
                <w:sz w:val="22"/>
                <w:szCs w:val="22"/>
              </w:rPr>
            </w:pPr>
            <w:hyperlink r:id="rId46" w:history="1">
              <w:r w:rsidR="009C5899" w:rsidRPr="00C879A3">
                <w:rPr>
                  <w:rStyle w:val="Hyperlink"/>
                  <w:rFonts w:cstheme="minorHAnsi"/>
                  <w:b/>
                  <w:sz w:val="22"/>
                  <w:szCs w:val="22"/>
                </w:rPr>
                <w:t>Defining Moments in Federal Reserve System History: 1907-1935</w:t>
              </w:r>
            </w:hyperlink>
          </w:p>
          <w:p w:rsidR="009C5899" w:rsidRPr="00C879A3" w:rsidRDefault="009C5899" w:rsidP="002B3F76">
            <w:pPr>
              <w:autoSpaceDE w:val="0"/>
              <w:autoSpaceDN w:val="0"/>
              <w:adjustRightInd w:val="0"/>
              <w:rPr>
                <w:rFonts w:cstheme="minorHAnsi"/>
                <w:b/>
                <w:sz w:val="22"/>
                <w:szCs w:val="22"/>
              </w:rPr>
            </w:pPr>
          </w:p>
          <w:p w:rsidR="009C5899" w:rsidRPr="00C879A3" w:rsidRDefault="009C5899" w:rsidP="002B3F76">
            <w:pPr>
              <w:autoSpaceDE w:val="0"/>
              <w:autoSpaceDN w:val="0"/>
              <w:adjustRightInd w:val="0"/>
              <w:rPr>
                <w:rFonts w:cstheme="minorHAnsi"/>
                <w:b/>
                <w:sz w:val="22"/>
                <w:szCs w:val="22"/>
              </w:rPr>
            </w:pPr>
            <w:r w:rsidRPr="00C879A3">
              <w:rPr>
                <w:rFonts w:cstheme="minorHAnsi"/>
                <w:b/>
                <w:sz w:val="22"/>
                <w:szCs w:val="22"/>
              </w:rPr>
              <w:t>Assessment</w:t>
            </w:r>
          </w:p>
          <w:p w:rsidR="009D6500" w:rsidRPr="00C879A3" w:rsidRDefault="009D6500" w:rsidP="009D6500">
            <w:pPr>
              <w:autoSpaceDE w:val="0"/>
              <w:autoSpaceDN w:val="0"/>
              <w:adjustRightInd w:val="0"/>
              <w:rPr>
                <w:rFonts w:cstheme="minorHAnsi"/>
                <w:b/>
                <w:sz w:val="20"/>
                <w:szCs w:val="20"/>
              </w:rPr>
            </w:pPr>
            <w:r w:rsidRPr="00C879A3">
              <w:rPr>
                <w:rFonts w:cstheme="minorHAnsi"/>
                <w:b/>
                <w:sz w:val="20"/>
                <w:szCs w:val="20"/>
              </w:rPr>
              <w:t xml:space="preserve">Create a display that lists the various government agencies that control the production of goods and services. The display should contain explanations of each agencies responsibilities and visuals to add interest. The display will contain at least </w:t>
            </w:r>
            <w:r w:rsidRPr="00C879A3">
              <w:rPr>
                <w:rFonts w:cstheme="minorHAnsi"/>
                <w:b/>
                <w:sz w:val="20"/>
                <w:szCs w:val="20"/>
              </w:rPr>
              <w:lastRenderedPageBreak/>
              <w:t>15 agencies with complete explanations of purpose and citations from texts.</w:t>
            </w:r>
          </w:p>
          <w:p w:rsidR="009C5899" w:rsidRPr="00C879A3" w:rsidRDefault="009D6500" w:rsidP="009D6500">
            <w:pPr>
              <w:autoSpaceDE w:val="0"/>
              <w:autoSpaceDN w:val="0"/>
              <w:adjustRightInd w:val="0"/>
              <w:rPr>
                <w:rFonts w:cstheme="minorHAnsi"/>
                <w:b/>
                <w:sz w:val="22"/>
                <w:szCs w:val="22"/>
              </w:rPr>
            </w:pPr>
            <w:r w:rsidRPr="00C879A3">
              <w:rPr>
                <w:rFonts w:cstheme="minorHAnsi"/>
                <w:b/>
                <w:sz w:val="20"/>
                <w:szCs w:val="20"/>
              </w:rPr>
              <w:t>The research satisfies CCR Grade 11-12 RH 1, 2, W 1, 2.</w:t>
            </w:r>
          </w:p>
          <w:p w:rsidR="009C5899" w:rsidRPr="00C879A3" w:rsidRDefault="009C5899" w:rsidP="002B3F76">
            <w:pPr>
              <w:autoSpaceDE w:val="0"/>
              <w:autoSpaceDN w:val="0"/>
              <w:adjustRightInd w:val="0"/>
              <w:rPr>
                <w:rFonts w:cstheme="minorHAnsi"/>
                <w:b/>
                <w:sz w:val="22"/>
                <w:szCs w:val="22"/>
              </w:rPr>
            </w:pPr>
          </w:p>
        </w:tc>
      </w:tr>
      <w:tr w:rsidR="00781ADB" w:rsidRPr="00C879A3" w:rsidTr="002B3F76">
        <w:trPr>
          <w:jc w:val="center"/>
        </w:trPr>
        <w:tc>
          <w:tcPr>
            <w:tcW w:w="14688" w:type="dxa"/>
            <w:gridSpan w:val="5"/>
            <w:shd w:val="clear" w:color="auto" w:fill="C6D9F1" w:themeFill="text2" w:themeFillTint="33"/>
          </w:tcPr>
          <w:p w:rsidR="00781ADB" w:rsidRPr="00C879A3" w:rsidRDefault="00781ADB" w:rsidP="002B3F76">
            <w:pPr>
              <w:spacing w:before="60" w:after="60"/>
              <w:jc w:val="center"/>
              <w:rPr>
                <w:rFonts w:cstheme="minorHAnsi"/>
                <w:b/>
                <w:bCs/>
              </w:rPr>
            </w:pPr>
            <w:r w:rsidRPr="00C879A3">
              <w:rPr>
                <w:rFonts w:cstheme="minorHAnsi"/>
                <w:b/>
              </w:rPr>
              <w:lastRenderedPageBreak/>
              <w:t xml:space="preserve">Topic: </w:t>
            </w:r>
            <w:r w:rsidR="009D6500" w:rsidRPr="00C879A3">
              <w:rPr>
                <w:rFonts w:cstheme="minorHAnsi"/>
                <w:b/>
                <w:bCs/>
              </w:rPr>
              <w:t>Trade</w:t>
            </w:r>
          </w:p>
          <w:p w:rsidR="00A477D1" w:rsidRPr="00C879A3" w:rsidRDefault="00A477D1" w:rsidP="002B3F76">
            <w:pPr>
              <w:spacing w:before="60" w:after="60"/>
              <w:jc w:val="center"/>
              <w:rPr>
                <w:rFonts w:cstheme="minorHAnsi"/>
                <w:b/>
                <w:bCs/>
              </w:rPr>
            </w:pPr>
            <w:r w:rsidRPr="00C879A3">
              <w:rPr>
                <w:rFonts w:cstheme="minorHAnsi"/>
                <w:b/>
                <w:bCs/>
                <w:i/>
                <w:iCs/>
              </w:rPr>
              <w:t>Students will understand why individuals, businesses, and governments trade goods and services and how trade affects the economies of the world</w:t>
            </w:r>
            <w:r w:rsidRPr="00C879A3">
              <w:rPr>
                <w:rFonts w:cstheme="minorHAnsi"/>
                <w:b/>
                <w:bCs/>
              </w:rPr>
              <w:t>.</w:t>
            </w:r>
          </w:p>
          <w:p w:rsidR="00B75641" w:rsidRPr="00C879A3" w:rsidRDefault="00B75641" w:rsidP="002B3F76">
            <w:pPr>
              <w:spacing w:before="60" w:after="60"/>
              <w:jc w:val="center"/>
              <w:rPr>
                <w:rFonts w:cstheme="minorHAnsi"/>
                <w:b/>
              </w:rPr>
            </w:pPr>
            <w:r w:rsidRPr="00C879A3">
              <w:rPr>
                <w:rFonts w:cstheme="minorHAnsi"/>
                <w:b/>
                <w:bCs/>
              </w:rPr>
              <w:t>Chapter 17,18</w:t>
            </w:r>
          </w:p>
          <w:p w:rsidR="00781ADB" w:rsidRPr="00C879A3" w:rsidRDefault="009D6500" w:rsidP="009D6500">
            <w:pPr>
              <w:spacing w:before="60" w:after="60"/>
              <w:jc w:val="center"/>
              <w:rPr>
                <w:rFonts w:cstheme="minorHAnsi"/>
                <w:b/>
                <w:color w:val="008000"/>
              </w:rPr>
            </w:pPr>
            <w:r w:rsidRPr="00C879A3">
              <w:rPr>
                <w:rFonts w:cstheme="minorHAnsi"/>
                <w:b/>
              </w:rPr>
              <w:t>Weeks: 17-18</w:t>
            </w:r>
          </w:p>
        </w:tc>
      </w:tr>
      <w:tr w:rsidR="00781ADB" w:rsidRPr="00C879A3" w:rsidTr="002B3F76">
        <w:trPr>
          <w:trHeight w:val="2828"/>
          <w:jc w:val="center"/>
        </w:trPr>
        <w:tc>
          <w:tcPr>
            <w:tcW w:w="3658" w:type="dxa"/>
          </w:tcPr>
          <w:p w:rsidR="009D6500" w:rsidRPr="00C879A3" w:rsidRDefault="009D6500" w:rsidP="009D6500">
            <w:pPr>
              <w:spacing w:before="60" w:after="60"/>
              <w:rPr>
                <w:rFonts w:cstheme="minorHAnsi"/>
                <w:b/>
                <w:sz w:val="22"/>
                <w:szCs w:val="22"/>
              </w:rPr>
            </w:pPr>
            <w:r w:rsidRPr="00C879A3">
              <w:rPr>
                <w:rFonts w:cstheme="minorHAnsi"/>
                <w:b/>
                <w:sz w:val="22"/>
                <w:szCs w:val="22"/>
              </w:rPr>
              <w:lastRenderedPageBreak/>
              <w:t xml:space="preserve">E.54 Examine evidence in informational texts to explain the benefits of trade among individuals, regions, and countries. (E, G) </w:t>
            </w:r>
          </w:p>
          <w:p w:rsidR="009D6500" w:rsidRPr="00C879A3" w:rsidRDefault="009D6500" w:rsidP="009D6500">
            <w:pPr>
              <w:spacing w:before="60" w:after="60"/>
              <w:rPr>
                <w:rFonts w:cstheme="minorHAnsi"/>
                <w:b/>
                <w:sz w:val="22"/>
                <w:szCs w:val="22"/>
              </w:rPr>
            </w:pPr>
            <w:r w:rsidRPr="00C879A3">
              <w:rPr>
                <w:rFonts w:cstheme="minorHAnsi"/>
                <w:b/>
                <w:sz w:val="22"/>
                <w:szCs w:val="22"/>
              </w:rPr>
              <w:t xml:space="preserve">E.55 Define and distinguish between absolute and comparative advantage and explain how most trade occurs because of a comparative advantage in the production of a particular good or service. (E, G) </w:t>
            </w:r>
          </w:p>
          <w:p w:rsidR="009D6500" w:rsidRPr="00C879A3" w:rsidRDefault="009D6500" w:rsidP="009D6500">
            <w:pPr>
              <w:spacing w:before="60" w:after="60"/>
              <w:rPr>
                <w:rFonts w:cstheme="minorHAnsi"/>
                <w:b/>
                <w:sz w:val="22"/>
                <w:szCs w:val="22"/>
              </w:rPr>
            </w:pPr>
            <w:r w:rsidRPr="00C879A3">
              <w:rPr>
                <w:rFonts w:cstheme="minorHAnsi"/>
                <w:b/>
                <w:sz w:val="22"/>
                <w:szCs w:val="22"/>
              </w:rPr>
              <w:t xml:space="preserve">E.56 Define trade barriers, such as quotas and tariffs. (E, G) </w:t>
            </w:r>
          </w:p>
          <w:p w:rsidR="009D6500" w:rsidRPr="00C879A3" w:rsidRDefault="009D6500" w:rsidP="009D6500">
            <w:pPr>
              <w:spacing w:before="60" w:after="60"/>
              <w:rPr>
                <w:rFonts w:cstheme="minorHAnsi"/>
                <w:b/>
                <w:sz w:val="22"/>
                <w:szCs w:val="22"/>
              </w:rPr>
            </w:pPr>
            <w:r w:rsidRPr="00C879A3">
              <w:rPr>
                <w:rFonts w:cstheme="minorHAnsi"/>
                <w:b/>
                <w:sz w:val="22"/>
                <w:szCs w:val="22"/>
              </w:rPr>
              <w:t xml:space="preserve">E.57 Explain why countries sometimes erect barriers to trade such as quotas and tariffs, or through subsides to domestic producers and the consequences of those trade barriers and subsidies on consumers and producers. (E, G, H) </w:t>
            </w:r>
          </w:p>
          <w:p w:rsidR="009D6500" w:rsidRPr="00C879A3" w:rsidRDefault="009D6500" w:rsidP="009D6500">
            <w:pPr>
              <w:spacing w:before="60" w:after="60"/>
              <w:rPr>
                <w:rFonts w:cstheme="minorHAnsi"/>
                <w:b/>
                <w:sz w:val="22"/>
                <w:szCs w:val="22"/>
              </w:rPr>
            </w:pPr>
            <w:r w:rsidRPr="00C879A3">
              <w:rPr>
                <w:rFonts w:cstheme="minorHAnsi"/>
                <w:b/>
                <w:sz w:val="22"/>
                <w:szCs w:val="22"/>
              </w:rPr>
              <w:t xml:space="preserve">E.58 Explain the difference between balance of trade and balance of payments. (E, G) </w:t>
            </w:r>
          </w:p>
          <w:p w:rsidR="009D6500" w:rsidRPr="00C879A3" w:rsidRDefault="009D6500" w:rsidP="009D6500">
            <w:pPr>
              <w:spacing w:before="60" w:after="60"/>
              <w:rPr>
                <w:rFonts w:cstheme="minorHAnsi"/>
                <w:b/>
                <w:sz w:val="22"/>
                <w:szCs w:val="22"/>
              </w:rPr>
            </w:pPr>
            <w:r w:rsidRPr="00C879A3">
              <w:rPr>
                <w:rFonts w:cstheme="minorHAnsi"/>
                <w:b/>
                <w:sz w:val="22"/>
                <w:szCs w:val="22"/>
              </w:rPr>
              <w:t xml:space="preserve">E.59 Compare and contrast labor productivity trends in the United States and other developed countries. (E, G) </w:t>
            </w:r>
          </w:p>
          <w:p w:rsidR="009D6500" w:rsidRPr="00C879A3" w:rsidRDefault="009D6500" w:rsidP="009D6500">
            <w:pPr>
              <w:spacing w:before="60" w:after="60"/>
              <w:rPr>
                <w:rFonts w:cstheme="minorHAnsi"/>
                <w:b/>
                <w:sz w:val="22"/>
                <w:szCs w:val="22"/>
              </w:rPr>
            </w:pPr>
            <w:r w:rsidRPr="00C879A3">
              <w:rPr>
                <w:rFonts w:cstheme="minorHAnsi"/>
                <w:b/>
                <w:sz w:val="22"/>
                <w:szCs w:val="22"/>
              </w:rPr>
              <w:t xml:space="preserve">E.60 Explain how changes in exchange rates impact the purchasing power of people in the </w:t>
            </w:r>
            <w:r w:rsidRPr="00C879A3">
              <w:rPr>
                <w:rFonts w:cstheme="minorHAnsi"/>
                <w:b/>
                <w:sz w:val="22"/>
                <w:szCs w:val="22"/>
              </w:rPr>
              <w:lastRenderedPageBreak/>
              <w:t xml:space="preserve">United States and other countries. (E, G) </w:t>
            </w:r>
          </w:p>
          <w:p w:rsidR="00781ADB" w:rsidRPr="00C879A3" w:rsidRDefault="009D6500" w:rsidP="009D6500">
            <w:pPr>
              <w:spacing w:before="60" w:after="60"/>
              <w:rPr>
                <w:rFonts w:cstheme="minorHAnsi"/>
                <w:b/>
                <w:sz w:val="22"/>
                <w:szCs w:val="22"/>
              </w:rPr>
            </w:pPr>
            <w:r w:rsidRPr="00C879A3">
              <w:rPr>
                <w:rFonts w:cstheme="minorHAnsi"/>
                <w:b/>
                <w:sz w:val="22"/>
                <w:szCs w:val="22"/>
              </w:rPr>
              <w:t>E.61 Cite evidence from appropriate informational text to evaluate the arguments for and against free trade. (E, H, G)</w:t>
            </w:r>
          </w:p>
        </w:tc>
        <w:tc>
          <w:tcPr>
            <w:tcW w:w="3658" w:type="dxa"/>
            <w:gridSpan w:val="2"/>
          </w:tcPr>
          <w:p w:rsidR="00781ADB" w:rsidRPr="00C879A3" w:rsidRDefault="00781ADB" w:rsidP="002B3F76">
            <w:pPr>
              <w:spacing w:before="60" w:after="60"/>
              <w:rPr>
                <w:rFonts w:cstheme="minorHAnsi"/>
                <w:b/>
                <w:sz w:val="20"/>
                <w:szCs w:val="20"/>
              </w:rPr>
            </w:pPr>
            <w:r w:rsidRPr="00C879A3">
              <w:rPr>
                <w:rFonts w:cstheme="minorHAnsi"/>
                <w:b/>
                <w:sz w:val="20"/>
                <w:szCs w:val="20"/>
              </w:rPr>
              <w:lastRenderedPageBreak/>
              <w:t>GUIDING QUESTIONS</w:t>
            </w:r>
          </w:p>
          <w:p w:rsidR="00F450D4" w:rsidRPr="00C879A3" w:rsidRDefault="00F450D4" w:rsidP="00F450D4">
            <w:pPr>
              <w:spacing w:before="60" w:after="60"/>
              <w:rPr>
                <w:rFonts w:cstheme="minorHAnsi"/>
                <w:b/>
                <w:sz w:val="20"/>
                <w:szCs w:val="20"/>
              </w:rPr>
            </w:pPr>
            <w:r w:rsidRPr="00C879A3">
              <w:rPr>
                <w:rFonts w:cstheme="minorHAnsi"/>
                <w:b/>
                <w:sz w:val="20"/>
                <w:szCs w:val="20"/>
              </w:rPr>
              <w:t>Why does trade exist? (E54, E55)</w:t>
            </w:r>
          </w:p>
          <w:p w:rsidR="00F450D4" w:rsidRPr="00C879A3" w:rsidRDefault="00F450D4" w:rsidP="00F450D4">
            <w:pPr>
              <w:spacing w:before="60" w:after="60"/>
              <w:rPr>
                <w:rFonts w:cstheme="minorHAnsi"/>
                <w:b/>
                <w:sz w:val="20"/>
                <w:szCs w:val="20"/>
              </w:rPr>
            </w:pPr>
            <w:r w:rsidRPr="00C879A3">
              <w:rPr>
                <w:rFonts w:cstheme="minorHAnsi"/>
                <w:b/>
                <w:sz w:val="20"/>
                <w:szCs w:val="20"/>
              </w:rPr>
              <w:t xml:space="preserve">What are barriers to trade and free trade? Why </w:t>
            </w:r>
            <w:proofErr w:type="gramStart"/>
            <w:r w:rsidRPr="00C879A3">
              <w:rPr>
                <w:rFonts w:cstheme="minorHAnsi"/>
                <w:b/>
                <w:sz w:val="20"/>
                <w:szCs w:val="20"/>
              </w:rPr>
              <w:t>do</w:t>
            </w:r>
            <w:proofErr w:type="gramEnd"/>
            <w:r w:rsidRPr="00C879A3">
              <w:rPr>
                <w:rFonts w:cstheme="minorHAnsi"/>
                <w:b/>
                <w:sz w:val="20"/>
                <w:szCs w:val="20"/>
              </w:rPr>
              <w:t xml:space="preserve"> each exist? (E61) </w:t>
            </w:r>
          </w:p>
          <w:p w:rsidR="00F450D4" w:rsidRPr="00C879A3" w:rsidRDefault="00F450D4" w:rsidP="00F450D4">
            <w:pPr>
              <w:spacing w:before="60" w:after="60"/>
              <w:rPr>
                <w:rFonts w:cstheme="minorHAnsi"/>
                <w:b/>
                <w:sz w:val="20"/>
                <w:szCs w:val="20"/>
              </w:rPr>
            </w:pPr>
            <w:r w:rsidRPr="00C879A3">
              <w:rPr>
                <w:rFonts w:cstheme="minorHAnsi"/>
                <w:b/>
                <w:sz w:val="20"/>
                <w:szCs w:val="20"/>
              </w:rPr>
              <w:t xml:space="preserve"> What are balance of trade and balance of power, and the difference between the two? (E58) </w:t>
            </w:r>
          </w:p>
          <w:p w:rsidR="00F450D4" w:rsidRPr="00C879A3" w:rsidRDefault="00F450D4" w:rsidP="00F450D4">
            <w:pPr>
              <w:spacing w:before="60" w:after="60"/>
              <w:rPr>
                <w:rFonts w:cstheme="minorHAnsi"/>
                <w:b/>
                <w:sz w:val="20"/>
                <w:szCs w:val="20"/>
              </w:rPr>
            </w:pPr>
            <w:r w:rsidRPr="00C879A3">
              <w:rPr>
                <w:rFonts w:cstheme="minorHAnsi"/>
                <w:b/>
                <w:sz w:val="20"/>
                <w:szCs w:val="20"/>
              </w:rPr>
              <w:t xml:space="preserve">What causes specialization in production? (E55, E56) </w:t>
            </w:r>
          </w:p>
          <w:p w:rsidR="00781ADB" w:rsidRPr="00C879A3" w:rsidRDefault="00F450D4" w:rsidP="00F450D4">
            <w:pPr>
              <w:rPr>
                <w:rFonts w:cstheme="minorHAnsi"/>
                <w:b/>
                <w:sz w:val="20"/>
                <w:szCs w:val="20"/>
              </w:rPr>
            </w:pPr>
            <w:r w:rsidRPr="00C879A3">
              <w:rPr>
                <w:rFonts w:cstheme="minorHAnsi"/>
                <w:b/>
                <w:sz w:val="20"/>
                <w:szCs w:val="20"/>
              </w:rPr>
              <w:t>How do exchange rates Affect purchasing power? (E60)</w:t>
            </w:r>
          </w:p>
          <w:p w:rsidR="00F450D4" w:rsidRPr="00C879A3" w:rsidRDefault="00F450D4" w:rsidP="00F450D4">
            <w:pPr>
              <w:rPr>
                <w:rFonts w:cstheme="minorHAnsi"/>
                <w:b/>
                <w:sz w:val="20"/>
                <w:szCs w:val="20"/>
              </w:rPr>
            </w:pPr>
          </w:p>
          <w:p w:rsidR="00781ADB" w:rsidRPr="00C879A3" w:rsidRDefault="00781ADB" w:rsidP="002B3F76">
            <w:pPr>
              <w:rPr>
                <w:rFonts w:cstheme="minorHAnsi"/>
                <w:b/>
                <w:sz w:val="20"/>
                <w:szCs w:val="20"/>
              </w:rPr>
            </w:pPr>
            <w:r w:rsidRPr="00C879A3">
              <w:rPr>
                <w:rFonts w:cstheme="minorHAnsi"/>
                <w:b/>
                <w:sz w:val="20"/>
                <w:szCs w:val="20"/>
              </w:rPr>
              <w:t>VOCABULARY</w:t>
            </w:r>
          </w:p>
          <w:p w:rsidR="00781ADB" w:rsidRPr="00C879A3" w:rsidRDefault="00781ADB" w:rsidP="002B3F76">
            <w:pPr>
              <w:rPr>
                <w:rFonts w:cstheme="minorHAnsi"/>
                <w:b/>
                <w:sz w:val="22"/>
                <w:szCs w:val="22"/>
              </w:rPr>
            </w:pPr>
            <w:r w:rsidRPr="00C879A3">
              <w:rPr>
                <w:rFonts w:cstheme="minorHAnsi"/>
                <w:b/>
                <w:sz w:val="22"/>
                <w:szCs w:val="22"/>
              </w:rPr>
              <w:t>identify, explain, demonstrate, describe, analyze, develop, cite, compare, contrast, summarize, trace</w:t>
            </w:r>
            <w:r w:rsidR="009D6500" w:rsidRPr="00C879A3">
              <w:rPr>
                <w:rFonts w:cstheme="minorHAnsi"/>
                <w:b/>
                <w:sz w:val="22"/>
                <w:szCs w:val="22"/>
              </w:rPr>
              <w:t>, research</w:t>
            </w:r>
            <w:r w:rsidRPr="00C879A3">
              <w:rPr>
                <w:rFonts w:cstheme="minorHAnsi"/>
                <w:b/>
                <w:sz w:val="22"/>
                <w:szCs w:val="22"/>
              </w:rPr>
              <w:t xml:space="preserve"> </w:t>
            </w:r>
            <w:r w:rsidR="00F450D4" w:rsidRPr="00C879A3">
              <w:rPr>
                <w:rFonts w:cstheme="minorHAnsi"/>
                <w:b/>
                <w:sz w:val="22"/>
                <w:szCs w:val="22"/>
              </w:rPr>
              <w:t>, discuss</w:t>
            </w:r>
          </w:p>
          <w:p w:rsidR="00EF3082" w:rsidRPr="00C879A3" w:rsidRDefault="0012402D" w:rsidP="002B3F76">
            <w:pPr>
              <w:rPr>
                <w:rFonts w:cstheme="minorHAnsi"/>
                <w:b/>
                <w:sz w:val="22"/>
                <w:szCs w:val="22"/>
              </w:rPr>
            </w:pPr>
            <w:r w:rsidRPr="00C879A3">
              <w:rPr>
                <w:rFonts w:cstheme="minorHAnsi"/>
                <w:b/>
                <w:sz w:val="22"/>
                <w:szCs w:val="22"/>
              </w:rPr>
              <w:t>export, import, tariff, quota, protectionism, barrier to trade, comparative advantage, globalization, offshoring, international trade</w:t>
            </w:r>
          </w:p>
        </w:tc>
        <w:tc>
          <w:tcPr>
            <w:tcW w:w="7372" w:type="dxa"/>
            <w:gridSpan w:val="2"/>
          </w:tcPr>
          <w:p w:rsidR="00781ADB" w:rsidRPr="00C879A3" w:rsidRDefault="00781ADB" w:rsidP="002B3F76">
            <w:pPr>
              <w:rPr>
                <w:rFonts w:cstheme="minorHAnsi"/>
                <w:b/>
                <w:sz w:val="20"/>
                <w:szCs w:val="20"/>
              </w:rPr>
            </w:pPr>
            <w:r w:rsidRPr="00C879A3">
              <w:rPr>
                <w:rFonts w:cstheme="minorHAnsi"/>
                <w:b/>
                <w:sz w:val="20"/>
                <w:szCs w:val="20"/>
              </w:rPr>
              <w:t xml:space="preserve">SUGGESTED ACTIVITIES </w:t>
            </w:r>
          </w:p>
          <w:p w:rsidR="0031326B" w:rsidRPr="00C879A3" w:rsidRDefault="0031326B" w:rsidP="002B3F76">
            <w:pPr>
              <w:rPr>
                <w:rFonts w:cstheme="minorHAnsi"/>
                <w:b/>
                <w:sz w:val="20"/>
                <w:szCs w:val="20"/>
              </w:rPr>
            </w:pPr>
            <w:r w:rsidRPr="00C879A3">
              <w:rPr>
                <w:rFonts w:cstheme="minorHAnsi"/>
                <w:b/>
                <w:sz w:val="20"/>
                <w:szCs w:val="20"/>
              </w:rPr>
              <w:t>Complete chapter 17 and 18 section, chapter, and document based assessments</w:t>
            </w:r>
          </w:p>
          <w:p w:rsidR="00F450D4" w:rsidRPr="00C879A3" w:rsidRDefault="00F450D4" w:rsidP="00F450D4">
            <w:pPr>
              <w:rPr>
                <w:rFonts w:cstheme="minorHAnsi"/>
                <w:b/>
                <w:sz w:val="20"/>
                <w:szCs w:val="20"/>
              </w:rPr>
            </w:pPr>
            <w:r w:rsidRPr="00C879A3">
              <w:rPr>
                <w:rFonts w:cstheme="minorHAnsi"/>
                <w:b/>
                <w:sz w:val="20"/>
                <w:szCs w:val="20"/>
              </w:rPr>
              <w:t>Demonstration: Demonstrate using various resources how different resources have different values and different opportunity costs in different regions of the world.</w:t>
            </w:r>
          </w:p>
          <w:p w:rsidR="00F450D4" w:rsidRPr="00C879A3" w:rsidRDefault="00F450D4" w:rsidP="00F450D4">
            <w:pPr>
              <w:rPr>
                <w:rFonts w:cstheme="minorHAnsi"/>
                <w:b/>
                <w:sz w:val="20"/>
                <w:szCs w:val="20"/>
              </w:rPr>
            </w:pPr>
            <w:r w:rsidRPr="00C879A3">
              <w:rPr>
                <w:rFonts w:cstheme="minorHAnsi"/>
                <w:b/>
                <w:sz w:val="20"/>
                <w:szCs w:val="20"/>
              </w:rPr>
              <w:t>Guided Practice: SW Discuss technology change and how it affects trade (oral or written) and present their findings.</w:t>
            </w:r>
          </w:p>
          <w:p w:rsidR="00F450D4" w:rsidRPr="00C879A3" w:rsidRDefault="00F450D4" w:rsidP="00F450D4">
            <w:pPr>
              <w:rPr>
                <w:rFonts w:cstheme="minorHAnsi"/>
                <w:b/>
                <w:sz w:val="20"/>
                <w:szCs w:val="20"/>
              </w:rPr>
            </w:pPr>
            <w:r w:rsidRPr="00C879A3">
              <w:rPr>
                <w:rFonts w:cstheme="minorHAnsi"/>
                <w:b/>
                <w:sz w:val="20"/>
                <w:szCs w:val="20"/>
              </w:rPr>
              <w:t>Independent Learning: Resource lessons and close reads:</w:t>
            </w:r>
          </w:p>
          <w:p w:rsidR="00F450D4" w:rsidRPr="00C879A3" w:rsidRDefault="00F450D4" w:rsidP="00F450D4">
            <w:pPr>
              <w:rPr>
                <w:rFonts w:cstheme="minorHAnsi"/>
                <w:b/>
                <w:sz w:val="20"/>
                <w:szCs w:val="20"/>
              </w:rPr>
            </w:pPr>
            <w:r w:rsidRPr="00C879A3">
              <w:rPr>
                <w:rFonts w:cstheme="minorHAnsi"/>
                <w:b/>
                <w:sz w:val="20"/>
                <w:szCs w:val="20"/>
              </w:rPr>
              <w:t>Write a critical review of the concepts and ideas that are the basis of the chosen close reading about trade and specialization.</w:t>
            </w:r>
          </w:p>
          <w:p w:rsidR="00F450D4" w:rsidRPr="00C879A3" w:rsidRDefault="00F450D4" w:rsidP="00F450D4">
            <w:pPr>
              <w:rPr>
                <w:rFonts w:cstheme="minorHAnsi"/>
                <w:b/>
                <w:sz w:val="20"/>
                <w:szCs w:val="20"/>
              </w:rPr>
            </w:pPr>
            <w:r w:rsidRPr="00C879A3">
              <w:rPr>
                <w:rFonts w:cstheme="minorHAnsi"/>
                <w:b/>
                <w:sz w:val="20"/>
                <w:szCs w:val="20"/>
              </w:rPr>
              <w:t>The critical review will be written using the 3.5 format and it will critique the correctness reading’s message.</w:t>
            </w:r>
          </w:p>
          <w:p w:rsidR="00781ADB" w:rsidRPr="00C879A3" w:rsidRDefault="00781ADB" w:rsidP="002B3F76">
            <w:pPr>
              <w:autoSpaceDE w:val="0"/>
              <w:autoSpaceDN w:val="0"/>
              <w:adjustRightInd w:val="0"/>
              <w:rPr>
                <w:rFonts w:cstheme="minorHAnsi"/>
                <w:b/>
                <w:sz w:val="22"/>
                <w:szCs w:val="22"/>
              </w:rPr>
            </w:pPr>
          </w:p>
          <w:p w:rsidR="00781ADB" w:rsidRPr="00C879A3" w:rsidRDefault="00781ADB" w:rsidP="002B3F76">
            <w:pPr>
              <w:autoSpaceDE w:val="0"/>
              <w:autoSpaceDN w:val="0"/>
              <w:adjustRightInd w:val="0"/>
              <w:rPr>
                <w:rFonts w:cstheme="minorHAnsi"/>
                <w:b/>
                <w:sz w:val="22"/>
                <w:szCs w:val="22"/>
              </w:rPr>
            </w:pPr>
            <w:r w:rsidRPr="00C879A3">
              <w:rPr>
                <w:rFonts w:cstheme="minorHAnsi"/>
                <w:b/>
                <w:sz w:val="22"/>
                <w:szCs w:val="22"/>
              </w:rPr>
              <w:t>RESOURCES</w:t>
            </w:r>
          </w:p>
          <w:p w:rsidR="0031326B" w:rsidRPr="00C879A3" w:rsidRDefault="0031326B" w:rsidP="002B3F76">
            <w:pPr>
              <w:autoSpaceDE w:val="0"/>
              <w:autoSpaceDN w:val="0"/>
              <w:adjustRightInd w:val="0"/>
              <w:rPr>
                <w:rFonts w:cstheme="minorHAnsi"/>
                <w:b/>
                <w:sz w:val="22"/>
                <w:szCs w:val="22"/>
              </w:rPr>
            </w:pPr>
            <w:r w:rsidRPr="00C879A3">
              <w:rPr>
                <w:rFonts w:cstheme="minorHAnsi"/>
                <w:b/>
                <w:sz w:val="22"/>
                <w:szCs w:val="22"/>
              </w:rPr>
              <w:t>Visual: Fair Trade P459, Globalization P502, How do specialization and trade benefit nations P450</w:t>
            </w:r>
            <w:r w:rsidR="00696D35" w:rsidRPr="00C879A3">
              <w:rPr>
                <w:rFonts w:cstheme="minorHAnsi"/>
                <w:b/>
                <w:sz w:val="22"/>
                <w:szCs w:val="22"/>
              </w:rPr>
              <w:t>, Economic Growth in Asia P498, Per Capita GDP of Selected Nations 2005 P482, Productivity and Opportunity Cost P449, Resource Distribution P 448</w:t>
            </w:r>
          </w:p>
          <w:p w:rsidR="00F450D4" w:rsidRPr="00C879A3" w:rsidRDefault="00F450D4" w:rsidP="00F450D4">
            <w:pPr>
              <w:autoSpaceDE w:val="0"/>
              <w:autoSpaceDN w:val="0"/>
              <w:adjustRightInd w:val="0"/>
              <w:rPr>
                <w:rFonts w:cstheme="minorHAnsi"/>
                <w:b/>
                <w:sz w:val="22"/>
                <w:szCs w:val="22"/>
              </w:rPr>
            </w:pPr>
            <w:r w:rsidRPr="00C879A3">
              <w:rPr>
                <w:rFonts w:cstheme="minorHAnsi"/>
                <w:b/>
                <w:sz w:val="22"/>
                <w:szCs w:val="22"/>
              </w:rPr>
              <w:t>Lesson plans and close reads with higher order thinking questions (Using the stock market to tie the unit together)(E.54-E.61):</w:t>
            </w:r>
          </w:p>
          <w:p w:rsidR="00F450D4" w:rsidRPr="00C879A3" w:rsidRDefault="00D871DA" w:rsidP="00F450D4">
            <w:pPr>
              <w:autoSpaceDE w:val="0"/>
              <w:autoSpaceDN w:val="0"/>
              <w:adjustRightInd w:val="0"/>
              <w:rPr>
                <w:rFonts w:cstheme="minorHAnsi"/>
                <w:b/>
                <w:sz w:val="22"/>
                <w:szCs w:val="22"/>
                <w:u w:val="single"/>
              </w:rPr>
            </w:pPr>
            <w:hyperlink r:id="rId47" w:history="1">
              <w:r w:rsidR="00F450D4" w:rsidRPr="00C879A3">
                <w:rPr>
                  <w:rStyle w:val="Hyperlink"/>
                  <w:rFonts w:cstheme="minorHAnsi"/>
                  <w:b/>
                  <w:sz w:val="22"/>
                  <w:szCs w:val="22"/>
                </w:rPr>
                <w:t>http://www.econedlink.org/lessons/index.php?lesson=NN333</w:t>
              </w:r>
            </w:hyperlink>
          </w:p>
          <w:p w:rsidR="00F450D4" w:rsidRPr="00C879A3" w:rsidRDefault="00F450D4" w:rsidP="00F450D4">
            <w:pPr>
              <w:autoSpaceDE w:val="0"/>
              <w:autoSpaceDN w:val="0"/>
              <w:adjustRightInd w:val="0"/>
              <w:rPr>
                <w:rFonts w:cstheme="minorHAnsi"/>
                <w:b/>
                <w:sz w:val="22"/>
                <w:szCs w:val="22"/>
                <w:u w:val="single"/>
              </w:rPr>
            </w:pPr>
            <w:r w:rsidRPr="00C879A3">
              <w:rPr>
                <w:rFonts w:cstheme="minorHAnsi"/>
                <w:b/>
                <w:sz w:val="22"/>
                <w:szCs w:val="22"/>
                <w:u w:val="single"/>
              </w:rPr>
              <w:t>More Lessons from Econedlink.org:</w:t>
            </w:r>
          </w:p>
          <w:p w:rsidR="00F450D4" w:rsidRPr="00C879A3" w:rsidRDefault="00D871DA" w:rsidP="00F450D4">
            <w:pPr>
              <w:autoSpaceDE w:val="0"/>
              <w:autoSpaceDN w:val="0"/>
              <w:adjustRightInd w:val="0"/>
              <w:rPr>
                <w:rFonts w:cstheme="minorHAnsi"/>
                <w:b/>
                <w:sz w:val="22"/>
                <w:szCs w:val="22"/>
                <w:u w:val="single"/>
              </w:rPr>
            </w:pPr>
            <w:hyperlink r:id="rId48" w:history="1">
              <w:r w:rsidR="00F450D4" w:rsidRPr="00C879A3">
                <w:rPr>
                  <w:rStyle w:val="Hyperlink"/>
                  <w:rFonts w:cstheme="minorHAnsi"/>
                  <w:b/>
                  <w:sz w:val="22"/>
                  <w:szCs w:val="22"/>
                </w:rPr>
                <w:t>International Trade Creates More and Better Jobs</w:t>
              </w:r>
            </w:hyperlink>
          </w:p>
          <w:p w:rsidR="00F450D4" w:rsidRPr="00C879A3" w:rsidRDefault="00D871DA" w:rsidP="00F450D4">
            <w:pPr>
              <w:autoSpaceDE w:val="0"/>
              <w:autoSpaceDN w:val="0"/>
              <w:adjustRightInd w:val="0"/>
              <w:rPr>
                <w:rFonts w:cstheme="minorHAnsi"/>
                <w:b/>
                <w:sz w:val="22"/>
                <w:szCs w:val="22"/>
                <w:u w:val="single"/>
              </w:rPr>
            </w:pPr>
            <w:hyperlink r:id="rId49" w:history="1">
              <w:r w:rsidR="00F450D4" w:rsidRPr="00C879A3">
                <w:rPr>
                  <w:rStyle w:val="Hyperlink"/>
                  <w:rFonts w:cstheme="minorHAnsi"/>
                  <w:b/>
                  <w:sz w:val="22"/>
                  <w:szCs w:val="22"/>
                </w:rPr>
                <w:t>Trade in Colonial America / NAFTA</w:t>
              </w:r>
            </w:hyperlink>
          </w:p>
          <w:p w:rsidR="00F450D4" w:rsidRPr="00C879A3" w:rsidRDefault="00D871DA" w:rsidP="00F450D4">
            <w:pPr>
              <w:autoSpaceDE w:val="0"/>
              <w:autoSpaceDN w:val="0"/>
              <w:adjustRightInd w:val="0"/>
              <w:rPr>
                <w:rFonts w:cstheme="minorHAnsi"/>
                <w:b/>
                <w:sz w:val="22"/>
                <w:szCs w:val="22"/>
                <w:u w:val="single"/>
              </w:rPr>
            </w:pPr>
            <w:hyperlink r:id="rId50" w:history="1">
              <w:r w:rsidR="00F450D4" w:rsidRPr="00C879A3">
                <w:rPr>
                  <w:rStyle w:val="Hyperlink"/>
                  <w:rFonts w:cstheme="minorHAnsi"/>
                  <w:b/>
                  <w:sz w:val="22"/>
                  <w:szCs w:val="22"/>
                </w:rPr>
                <w:t>US and EU Go Bananas Over Trade</w:t>
              </w:r>
            </w:hyperlink>
          </w:p>
          <w:p w:rsidR="00F450D4" w:rsidRPr="00C879A3" w:rsidRDefault="00D871DA" w:rsidP="00F450D4">
            <w:pPr>
              <w:autoSpaceDE w:val="0"/>
              <w:autoSpaceDN w:val="0"/>
              <w:adjustRightInd w:val="0"/>
              <w:rPr>
                <w:rFonts w:cstheme="minorHAnsi"/>
                <w:b/>
                <w:sz w:val="22"/>
                <w:szCs w:val="22"/>
                <w:u w:val="single"/>
              </w:rPr>
            </w:pPr>
            <w:hyperlink r:id="rId51" w:history="1">
              <w:r w:rsidR="00F450D4" w:rsidRPr="00C879A3">
                <w:rPr>
                  <w:rStyle w:val="Hyperlink"/>
                  <w:rFonts w:cstheme="minorHAnsi"/>
                  <w:b/>
                  <w:sz w:val="22"/>
                  <w:szCs w:val="22"/>
                </w:rPr>
                <w:t>Is Globalization a Dirty Word?</w:t>
              </w:r>
            </w:hyperlink>
          </w:p>
          <w:p w:rsidR="00F450D4" w:rsidRPr="00C879A3" w:rsidRDefault="00F450D4" w:rsidP="00F450D4">
            <w:pPr>
              <w:autoSpaceDE w:val="0"/>
              <w:autoSpaceDN w:val="0"/>
              <w:adjustRightInd w:val="0"/>
              <w:rPr>
                <w:rFonts w:cstheme="minorHAnsi"/>
                <w:b/>
                <w:sz w:val="22"/>
                <w:szCs w:val="22"/>
              </w:rPr>
            </w:pPr>
            <w:r w:rsidRPr="00C879A3">
              <w:rPr>
                <w:rFonts w:cstheme="minorHAnsi"/>
                <w:b/>
                <w:sz w:val="22"/>
                <w:szCs w:val="22"/>
              </w:rPr>
              <w:t>Lesson plans and more from the FED:</w:t>
            </w:r>
          </w:p>
          <w:p w:rsidR="00F450D4" w:rsidRPr="00C879A3" w:rsidRDefault="00D871DA" w:rsidP="00F450D4">
            <w:pPr>
              <w:autoSpaceDE w:val="0"/>
              <w:autoSpaceDN w:val="0"/>
              <w:adjustRightInd w:val="0"/>
              <w:rPr>
                <w:rFonts w:cstheme="minorHAnsi"/>
                <w:b/>
                <w:sz w:val="22"/>
                <w:szCs w:val="22"/>
                <w:u w:val="single"/>
              </w:rPr>
            </w:pPr>
            <w:hyperlink r:id="rId52" w:history="1">
              <w:r w:rsidR="00F450D4" w:rsidRPr="00C879A3">
                <w:rPr>
                  <w:rStyle w:val="Hyperlink"/>
                  <w:rFonts w:cstheme="minorHAnsi"/>
                  <w:b/>
                  <w:sz w:val="22"/>
                  <w:szCs w:val="22"/>
                </w:rPr>
                <w:t>http://www.federalreserveeducation.org/</w:t>
              </w:r>
            </w:hyperlink>
          </w:p>
          <w:p w:rsidR="00781ADB" w:rsidRPr="00C879A3" w:rsidRDefault="00781ADB" w:rsidP="002B3F76">
            <w:pPr>
              <w:autoSpaceDE w:val="0"/>
              <w:autoSpaceDN w:val="0"/>
              <w:adjustRightInd w:val="0"/>
              <w:rPr>
                <w:rFonts w:cstheme="minorHAnsi"/>
                <w:b/>
                <w:sz w:val="22"/>
                <w:szCs w:val="22"/>
              </w:rPr>
            </w:pPr>
          </w:p>
          <w:p w:rsidR="00781ADB" w:rsidRPr="00C879A3" w:rsidRDefault="00781ADB" w:rsidP="002B3F76">
            <w:pPr>
              <w:autoSpaceDE w:val="0"/>
              <w:autoSpaceDN w:val="0"/>
              <w:adjustRightInd w:val="0"/>
              <w:rPr>
                <w:rFonts w:cstheme="minorHAnsi"/>
                <w:b/>
                <w:sz w:val="22"/>
                <w:szCs w:val="22"/>
              </w:rPr>
            </w:pPr>
            <w:r w:rsidRPr="00C879A3">
              <w:rPr>
                <w:rFonts w:cstheme="minorHAnsi"/>
                <w:b/>
                <w:sz w:val="22"/>
                <w:szCs w:val="22"/>
              </w:rPr>
              <w:t>Assessment</w:t>
            </w:r>
          </w:p>
          <w:p w:rsidR="00F450D4" w:rsidRPr="00C879A3" w:rsidRDefault="00F450D4" w:rsidP="00F450D4">
            <w:pPr>
              <w:autoSpaceDE w:val="0"/>
              <w:autoSpaceDN w:val="0"/>
              <w:adjustRightInd w:val="0"/>
              <w:rPr>
                <w:rFonts w:cstheme="minorHAnsi"/>
                <w:b/>
                <w:sz w:val="20"/>
                <w:szCs w:val="20"/>
              </w:rPr>
            </w:pPr>
            <w:r w:rsidRPr="00C879A3">
              <w:rPr>
                <w:rFonts w:cstheme="minorHAnsi"/>
                <w:b/>
                <w:sz w:val="20"/>
                <w:szCs w:val="20"/>
              </w:rPr>
              <w:t xml:space="preserve">In groups, students will develop a business plan for a globally produced product. This plan will include and explain the choice for the product, the global location, the </w:t>
            </w:r>
            <w:r w:rsidRPr="00C879A3">
              <w:rPr>
                <w:rFonts w:cstheme="minorHAnsi"/>
                <w:b/>
                <w:sz w:val="20"/>
                <w:szCs w:val="20"/>
              </w:rPr>
              <w:lastRenderedPageBreak/>
              <w:t>source of funding, etc. Students will discuss specialization and trade as well as barriers to trade in their business plan.</w:t>
            </w:r>
          </w:p>
          <w:p w:rsidR="00781ADB" w:rsidRPr="00C879A3" w:rsidRDefault="00F450D4" w:rsidP="00F450D4">
            <w:pPr>
              <w:autoSpaceDE w:val="0"/>
              <w:autoSpaceDN w:val="0"/>
              <w:adjustRightInd w:val="0"/>
              <w:rPr>
                <w:rFonts w:cstheme="minorHAnsi"/>
                <w:b/>
                <w:sz w:val="22"/>
                <w:szCs w:val="22"/>
              </w:rPr>
            </w:pPr>
            <w:r w:rsidRPr="00C879A3">
              <w:rPr>
                <w:rFonts w:cstheme="minorHAnsi"/>
                <w:b/>
                <w:sz w:val="20"/>
                <w:szCs w:val="20"/>
              </w:rPr>
              <w:t>The research satisfies CCR Grade 11-12 RH 1, 2.</w:t>
            </w:r>
          </w:p>
          <w:p w:rsidR="00781ADB" w:rsidRPr="00C879A3" w:rsidRDefault="00781ADB" w:rsidP="002B3F76">
            <w:pPr>
              <w:autoSpaceDE w:val="0"/>
              <w:autoSpaceDN w:val="0"/>
              <w:adjustRightInd w:val="0"/>
              <w:rPr>
                <w:rFonts w:cstheme="minorHAnsi"/>
                <w:b/>
                <w:sz w:val="22"/>
                <w:szCs w:val="22"/>
              </w:rPr>
            </w:pPr>
          </w:p>
        </w:tc>
      </w:tr>
    </w:tbl>
    <w:p w:rsidR="00781ADB" w:rsidRPr="00C879A3" w:rsidRDefault="00781ADB" w:rsidP="00781ADB">
      <w:pPr>
        <w:rPr>
          <w:rFonts w:cstheme="minorHAnsi"/>
        </w:rPr>
      </w:pPr>
    </w:p>
    <w:p w:rsidR="00815D7B" w:rsidRPr="00C879A3" w:rsidRDefault="00815D7B" w:rsidP="00A669D9">
      <w:pPr>
        <w:rPr>
          <w:rFonts w:cstheme="minorHAnsi"/>
        </w:rPr>
      </w:pPr>
    </w:p>
    <w:sectPr w:rsidR="00815D7B" w:rsidRPr="00C879A3" w:rsidSect="00FB7C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GHDK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66"/>
    <w:multiLevelType w:val="hybridMultilevel"/>
    <w:tmpl w:val="389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69AD"/>
    <w:multiLevelType w:val="hybridMultilevel"/>
    <w:tmpl w:val="C428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70F6B"/>
    <w:multiLevelType w:val="hybridMultilevel"/>
    <w:tmpl w:val="465E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81347"/>
    <w:multiLevelType w:val="hybridMultilevel"/>
    <w:tmpl w:val="6590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F2F50"/>
    <w:multiLevelType w:val="hybridMultilevel"/>
    <w:tmpl w:val="80E0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F3865"/>
    <w:multiLevelType w:val="hybridMultilevel"/>
    <w:tmpl w:val="943C2E32"/>
    <w:lvl w:ilvl="0" w:tplc="04090001">
      <w:start w:val="1"/>
      <w:numFmt w:val="bullet"/>
      <w:lvlText w:val=""/>
      <w:lvlJc w:val="left"/>
      <w:pPr>
        <w:ind w:left="720" w:hanging="360"/>
      </w:pPr>
      <w:rPr>
        <w:rFonts w:ascii="Symbol" w:hAnsi="Symbol" w:hint="default"/>
      </w:rPr>
    </w:lvl>
    <w:lvl w:ilvl="1" w:tplc="6172B650">
      <w:numFmt w:val="bullet"/>
      <w:lvlText w:val="•"/>
      <w:lvlJc w:val="left"/>
      <w:pPr>
        <w:ind w:left="1440" w:hanging="360"/>
      </w:pPr>
      <w:rPr>
        <w:rFonts w:ascii="Arial" w:eastAsia="Times New Roman"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F50C1"/>
    <w:multiLevelType w:val="hybridMultilevel"/>
    <w:tmpl w:val="6C2C6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BE53CA"/>
    <w:multiLevelType w:val="hybridMultilevel"/>
    <w:tmpl w:val="4DF6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142E5"/>
    <w:multiLevelType w:val="hybridMultilevel"/>
    <w:tmpl w:val="CD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65E8E"/>
    <w:multiLevelType w:val="hybridMultilevel"/>
    <w:tmpl w:val="5178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421166"/>
    <w:multiLevelType w:val="hybridMultilevel"/>
    <w:tmpl w:val="1658A532"/>
    <w:lvl w:ilvl="0" w:tplc="6172B650">
      <w:numFmt w:val="bullet"/>
      <w:lvlText w:val="•"/>
      <w:lvlJc w:val="left"/>
      <w:pPr>
        <w:ind w:left="1080" w:hanging="360"/>
      </w:pPr>
      <w:rPr>
        <w:rFonts w:ascii="Arial" w:eastAsia="Times New Roman" w:hAnsi="Aria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F56E1F"/>
    <w:multiLevelType w:val="hybridMultilevel"/>
    <w:tmpl w:val="BA6A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56D8D"/>
    <w:multiLevelType w:val="hybridMultilevel"/>
    <w:tmpl w:val="40B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947419C"/>
    <w:multiLevelType w:val="multilevel"/>
    <w:tmpl w:val="769C9908"/>
    <w:lvl w:ilvl="0">
      <w:start w:val="5"/>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D217818"/>
    <w:multiLevelType w:val="hybridMultilevel"/>
    <w:tmpl w:val="157C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B6F77"/>
    <w:multiLevelType w:val="hybridMultilevel"/>
    <w:tmpl w:val="E872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E6304"/>
    <w:multiLevelType w:val="hybridMultilevel"/>
    <w:tmpl w:val="CA6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607DC"/>
    <w:multiLevelType w:val="hybridMultilevel"/>
    <w:tmpl w:val="5946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C40604"/>
    <w:multiLevelType w:val="hybridMultilevel"/>
    <w:tmpl w:val="E4982C8C"/>
    <w:lvl w:ilvl="0" w:tplc="04090001">
      <w:start w:val="1"/>
      <w:numFmt w:val="bullet"/>
      <w:lvlText w:val=""/>
      <w:lvlJc w:val="left"/>
      <w:pPr>
        <w:ind w:left="1080" w:hanging="360"/>
      </w:pPr>
      <w:rPr>
        <w:rFonts w:ascii="Symbol" w:hAnsi="Symbol" w:hint="default"/>
      </w:rPr>
    </w:lvl>
    <w:lvl w:ilvl="1" w:tplc="6172B650">
      <w:numFmt w:val="bullet"/>
      <w:lvlText w:val="•"/>
      <w:lvlJc w:val="left"/>
      <w:pPr>
        <w:ind w:left="1800" w:hanging="360"/>
      </w:pPr>
      <w:rPr>
        <w:rFonts w:ascii="Arial" w:eastAsia="Times New Roman" w:hAnsi="Arial"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6712CD"/>
    <w:multiLevelType w:val="hybridMultilevel"/>
    <w:tmpl w:val="0A9411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CF1B83"/>
    <w:multiLevelType w:val="hybridMultilevel"/>
    <w:tmpl w:val="225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F33C9"/>
    <w:multiLevelType w:val="hybridMultilevel"/>
    <w:tmpl w:val="CD8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8648A"/>
    <w:multiLevelType w:val="hybridMultilevel"/>
    <w:tmpl w:val="616E3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83F8D"/>
    <w:multiLevelType w:val="hybridMultilevel"/>
    <w:tmpl w:val="79B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F5F0B"/>
    <w:multiLevelType w:val="hybridMultilevel"/>
    <w:tmpl w:val="0D60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8"/>
  </w:num>
  <w:num w:numId="4">
    <w:abstractNumId w:val="26"/>
  </w:num>
  <w:num w:numId="5">
    <w:abstractNumId w:val="8"/>
  </w:num>
  <w:num w:numId="6">
    <w:abstractNumId w:val="6"/>
  </w:num>
  <w:num w:numId="7">
    <w:abstractNumId w:val="4"/>
  </w:num>
  <w:num w:numId="8">
    <w:abstractNumId w:val="12"/>
  </w:num>
  <w:num w:numId="9">
    <w:abstractNumId w:val="10"/>
  </w:num>
  <w:num w:numId="10">
    <w:abstractNumId w:val="15"/>
  </w:num>
  <w:num w:numId="11">
    <w:abstractNumId w:val="5"/>
  </w:num>
  <w:num w:numId="12">
    <w:abstractNumId w:val="19"/>
  </w:num>
  <w:num w:numId="13">
    <w:abstractNumId w:val="21"/>
  </w:num>
  <w:num w:numId="14">
    <w:abstractNumId w:val="22"/>
  </w:num>
  <w:num w:numId="15">
    <w:abstractNumId w:val="1"/>
  </w:num>
  <w:num w:numId="16">
    <w:abstractNumId w:val="25"/>
  </w:num>
  <w:num w:numId="17">
    <w:abstractNumId w:val="20"/>
  </w:num>
  <w:num w:numId="18">
    <w:abstractNumId w:val="11"/>
  </w:num>
  <w:num w:numId="19">
    <w:abstractNumId w:val="3"/>
  </w:num>
  <w:num w:numId="20">
    <w:abstractNumId w:val="9"/>
  </w:num>
  <w:num w:numId="21">
    <w:abstractNumId w:val="23"/>
  </w:num>
  <w:num w:numId="22">
    <w:abstractNumId w:val="27"/>
  </w:num>
  <w:num w:numId="23">
    <w:abstractNumId w:val="16"/>
  </w:num>
  <w:num w:numId="24">
    <w:abstractNumId w:val="24"/>
  </w:num>
  <w:num w:numId="25">
    <w:abstractNumId w:val="2"/>
  </w:num>
  <w:num w:numId="26">
    <w:abstractNumId w:val="14"/>
  </w:num>
  <w:num w:numId="27">
    <w:abstractNumId w:val="7"/>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B7CFE"/>
    <w:rsid w:val="00003603"/>
    <w:rsid w:val="00066CD5"/>
    <w:rsid w:val="000A230F"/>
    <w:rsid w:val="000C3D9C"/>
    <w:rsid w:val="00122D2B"/>
    <w:rsid w:val="001233A0"/>
    <w:rsid w:val="0012402D"/>
    <w:rsid w:val="00236BFD"/>
    <w:rsid w:val="002706FA"/>
    <w:rsid w:val="002B10FA"/>
    <w:rsid w:val="002E400A"/>
    <w:rsid w:val="0031326B"/>
    <w:rsid w:val="00354D9D"/>
    <w:rsid w:val="00361397"/>
    <w:rsid w:val="003654DA"/>
    <w:rsid w:val="004031BA"/>
    <w:rsid w:val="00404F79"/>
    <w:rsid w:val="004763CF"/>
    <w:rsid w:val="00537269"/>
    <w:rsid w:val="005638ED"/>
    <w:rsid w:val="005705AD"/>
    <w:rsid w:val="00671EC9"/>
    <w:rsid w:val="00696D35"/>
    <w:rsid w:val="00781ADB"/>
    <w:rsid w:val="007D1C70"/>
    <w:rsid w:val="00815D7B"/>
    <w:rsid w:val="008E6CEA"/>
    <w:rsid w:val="0094718B"/>
    <w:rsid w:val="0096599C"/>
    <w:rsid w:val="009A0D92"/>
    <w:rsid w:val="009C5899"/>
    <w:rsid w:val="009D6500"/>
    <w:rsid w:val="009E765D"/>
    <w:rsid w:val="00A477D1"/>
    <w:rsid w:val="00A669D9"/>
    <w:rsid w:val="00AF42BD"/>
    <w:rsid w:val="00B75641"/>
    <w:rsid w:val="00BC5F0A"/>
    <w:rsid w:val="00C05D4F"/>
    <w:rsid w:val="00C16E97"/>
    <w:rsid w:val="00C312D3"/>
    <w:rsid w:val="00C879A3"/>
    <w:rsid w:val="00CA7893"/>
    <w:rsid w:val="00CB1093"/>
    <w:rsid w:val="00CF3762"/>
    <w:rsid w:val="00CF5409"/>
    <w:rsid w:val="00D43EE6"/>
    <w:rsid w:val="00D756E8"/>
    <w:rsid w:val="00D871DA"/>
    <w:rsid w:val="00DF17E3"/>
    <w:rsid w:val="00E22C97"/>
    <w:rsid w:val="00E640D3"/>
    <w:rsid w:val="00EC2EC4"/>
    <w:rsid w:val="00EF3082"/>
    <w:rsid w:val="00F450D4"/>
    <w:rsid w:val="00F76D7F"/>
    <w:rsid w:val="00FB7A71"/>
    <w:rsid w:val="00FB7CFE"/>
    <w:rsid w:val="00FF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F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CF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7CFE"/>
    <w:rPr>
      <w:color w:val="0000FF"/>
      <w:u w:val="single"/>
    </w:rPr>
  </w:style>
  <w:style w:type="paragraph" w:styleId="ListParagraph">
    <w:name w:val="List Paragraph"/>
    <w:basedOn w:val="Normal"/>
    <w:uiPriority w:val="34"/>
    <w:qFormat/>
    <w:rsid w:val="00FB7CFE"/>
    <w:pPr>
      <w:ind w:left="720"/>
      <w:contextualSpacing/>
    </w:pPr>
    <w:rPr>
      <w:rFonts w:ascii="Times New Roman" w:eastAsia="Times New Roman" w:hAnsi="Times New Roman" w:cs="Times New Roman"/>
      <w:lang w:bidi="en-US"/>
    </w:rPr>
  </w:style>
  <w:style w:type="character" w:customStyle="1" w:styleId="apple-style-span">
    <w:name w:val="apple-style-span"/>
    <w:basedOn w:val="DefaultParagraphFont"/>
    <w:rsid w:val="00FB7CFE"/>
  </w:style>
  <w:style w:type="paragraph" w:styleId="Header">
    <w:name w:val="header"/>
    <w:basedOn w:val="Normal"/>
    <w:link w:val="HeaderChar"/>
    <w:unhideWhenUsed/>
    <w:rsid w:val="00815D7B"/>
    <w:pPr>
      <w:tabs>
        <w:tab w:val="center" w:pos="4680"/>
        <w:tab w:val="right" w:pos="9360"/>
      </w:tabs>
    </w:pPr>
    <w:rPr>
      <w:rFonts w:ascii="Times New Roman" w:eastAsia="Times New Roman" w:hAnsi="Times New Roman" w:cs="Times New Roman"/>
      <w:lang w:bidi="en-US"/>
    </w:rPr>
  </w:style>
  <w:style w:type="character" w:customStyle="1" w:styleId="HeaderChar">
    <w:name w:val="Header Char"/>
    <w:basedOn w:val="DefaultParagraphFont"/>
    <w:link w:val="Header"/>
    <w:rsid w:val="00815D7B"/>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815D7B"/>
    <w:pPr>
      <w:tabs>
        <w:tab w:val="center" w:pos="4680"/>
        <w:tab w:val="right" w:pos="9360"/>
      </w:tabs>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815D7B"/>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815D7B"/>
  </w:style>
  <w:style w:type="paragraph" w:customStyle="1" w:styleId="Default">
    <w:name w:val="Default"/>
    <w:rsid w:val="00815D7B"/>
    <w:pPr>
      <w:autoSpaceDE w:val="0"/>
      <w:autoSpaceDN w:val="0"/>
      <w:adjustRightInd w:val="0"/>
      <w:spacing w:after="0" w:line="240" w:lineRule="auto"/>
    </w:pPr>
    <w:rPr>
      <w:rFonts w:ascii="PGHDKE+Arial" w:eastAsia="Times New Roman" w:hAnsi="PGHDKE+Arial" w:cs="PGHDKE+Arial"/>
      <w:color w:val="000000"/>
      <w:sz w:val="24"/>
      <w:szCs w:val="24"/>
      <w:lang w:bidi="en-US"/>
    </w:rPr>
  </w:style>
  <w:style w:type="character" w:customStyle="1" w:styleId="BalloonTextChar">
    <w:name w:val="Balloon Text Char"/>
    <w:basedOn w:val="DefaultParagraphFont"/>
    <w:link w:val="BalloonText"/>
    <w:uiPriority w:val="99"/>
    <w:semiHidden/>
    <w:rsid w:val="00815D7B"/>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815D7B"/>
    <w:rPr>
      <w:rFonts w:ascii="Tahoma" w:eastAsia="Times New Roman" w:hAnsi="Tahoma" w:cs="Tahoma"/>
      <w:sz w:val="16"/>
      <w:szCs w:val="16"/>
      <w:lang w:bidi="en-US"/>
    </w:rPr>
  </w:style>
  <w:style w:type="paragraph" w:customStyle="1" w:styleId="TableParagraph">
    <w:name w:val="Table Paragraph"/>
    <w:basedOn w:val="Normal"/>
    <w:uiPriority w:val="1"/>
    <w:qFormat/>
    <w:rsid w:val="00815D7B"/>
    <w:pPr>
      <w:widowControl w:val="0"/>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F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CF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7CFE"/>
    <w:rPr>
      <w:color w:val="0000FF"/>
      <w:u w:val="single"/>
    </w:rPr>
  </w:style>
  <w:style w:type="paragraph" w:styleId="ListParagraph">
    <w:name w:val="List Paragraph"/>
    <w:basedOn w:val="Normal"/>
    <w:uiPriority w:val="34"/>
    <w:qFormat/>
    <w:rsid w:val="00FB7CFE"/>
    <w:pPr>
      <w:ind w:left="720"/>
      <w:contextualSpacing/>
    </w:pPr>
    <w:rPr>
      <w:rFonts w:ascii="Times New Roman" w:eastAsia="Times New Roman" w:hAnsi="Times New Roman" w:cs="Times New Roman"/>
      <w:lang w:bidi="en-US"/>
    </w:rPr>
  </w:style>
  <w:style w:type="character" w:customStyle="1" w:styleId="apple-style-span">
    <w:name w:val="apple-style-span"/>
    <w:basedOn w:val="DefaultParagraphFont"/>
    <w:rsid w:val="00FB7CFE"/>
  </w:style>
  <w:style w:type="paragraph" w:styleId="Header">
    <w:name w:val="header"/>
    <w:basedOn w:val="Normal"/>
    <w:link w:val="HeaderChar"/>
    <w:unhideWhenUsed/>
    <w:rsid w:val="00815D7B"/>
    <w:pPr>
      <w:tabs>
        <w:tab w:val="center" w:pos="4680"/>
        <w:tab w:val="right" w:pos="9360"/>
      </w:tabs>
    </w:pPr>
    <w:rPr>
      <w:rFonts w:ascii="Times New Roman" w:eastAsia="Times New Roman" w:hAnsi="Times New Roman" w:cs="Times New Roman"/>
      <w:lang w:bidi="en-US"/>
    </w:rPr>
  </w:style>
  <w:style w:type="character" w:customStyle="1" w:styleId="HeaderChar">
    <w:name w:val="Header Char"/>
    <w:basedOn w:val="DefaultParagraphFont"/>
    <w:link w:val="Header"/>
    <w:rsid w:val="00815D7B"/>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815D7B"/>
    <w:pPr>
      <w:tabs>
        <w:tab w:val="center" w:pos="4680"/>
        <w:tab w:val="right" w:pos="9360"/>
      </w:tabs>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815D7B"/>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815D7B"/>
  </w:style>
  <w:style w:type="paragraph" w:customStyle="1" w:styleId="Default">
    <w:name w:val="Default"/>
    <w:rsid w:val="00815D7B"/>
    <w:pPr>
      <w:autoSpaceDE w:val="0"/>
      <w:autoSpaceDN w:val="0"/>
      <w:adjustRightInd w:val="0"/>
      <w:spacing w:after="0" w:line="240" w:lineRule="auto"/>
    </w:pPr>
    <w:rPr>
      <w:rFonts w:ascii="PGHDKE+Arial" w:eastAsia="Times New Roman" w:hAnsi="PGHDKE+Arial" w:cs="PGHDKE+Arial"/>
      <w:color w:val="000000"/>
      <w:sz w:val="24"/>
      <w:szCs w:val="24"/>
      <w:lang w:bidi="en-US"/>
    </w:rPr>
  </w:style>
  <w:style w:type="character" w:customStyle="1" w:styleId="BalloonTextChar">
    <w:name w:val="Balloon Text Char"/>
    <w:basedOn w:val="DefaultParagraphFont"/>
    <w:link w:val="BalloonText"/>
    <w:uiPriority w:val="99"/>
    <w:semiHidden/>
    <w:rsid w:val="00815D7B"/>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815D7B"/>
    <w:rPr>
      <w:rFonts w:ascii="Tahoma" w:eastAsia="Times New Roman" w:hAnsi="Tahoma" w:cs="Tahoma"/>
      <w:sz w:val="16"/>
      <w:szCs w:val="16"/>
      <w:lang w:bidi="en-US"/>
    </w:rPr>
  </w:style>
  <w:style w:type="paragraph" w:customStyle="1" w:styleId="TableParagraph">
    <w:name w:val="Table Paragraph"/>
    <w:basedOn w:val="Normal"/>
    <w:uiPriority w:val="1"/>
    <w:qFormat/>
    <w:rsid w:val="00815D7B"/>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6">
      <w:bodyDiv w:val="1"/>
      <w:marLeft w:val="0"/>
      <w:marRight w:val="0"/>
      <w:marTop w:val="0"/>
      <w:marBottom w:val="0"/>
      <w:divBdr>
        <w:top w:val="none" w:sz="0" w:space="0" w:color="auto"/>
        <w:left w:val="none" w:sz="0" w:space="0" w:color="auto"/>
        <w:bottom w:val="none" w:sz="0" w:space="0" w:color="auto"/>
        <w:right w:val="none" w:sz="0" w:space="0" w:color="auto"/>
      </w:divBdr>
    </w:div>
    <w:div w:id="610553184">
      <w:bodyDiv w:val="1"/>
      <w:marLeft w:val="0"/>
      <w:marRight w:val="0"/>
      <w:marTop w:val="0"/>
      <w:marBottom w:val="0"/>
      <w:divBdr>
        <w:top w:val="none" w:sz="0" w:space="0" w:color="auto"/>
        <w:left w:val="none" w:sz="0" w:space="0" w:color="auto"/>
        <w:bottom w:val="none" w:sz="0" w:space="0" w:color="auto"/>
        <w:right w:val="none" w:sz="0" w:space="0" w:color="auto"/>
      </w:divBdr>
    </w:div>
    <w:div w:id="640304674">
      <w:bodyDiv w:val="1"/>
      <w:marLeft w:val="0"/>
      <w:marRight w:val="0"/>
      <w:marTop w:val="0"/>
      <w:marBottom w:val="0"/>
      <w:divBdr>
        <w:top w:val="none" w:sz="0" w:space="0" w:color="auto"/>
        <w:left w:val="none" w:sz="0" w:space="0" w:color="auto"/>
        <w:bottom w:val="none" w:sz="0" w:space="0" w:color="auto"/>
        <w:right w:val="none" w:sz="0" w:space="0" w:color="auto"/>
      </w:divBdr>
    </w:div>
    <w:div w:id="674767513">
      <w:bodyDiv w:val="1"/>
      <w:marLeft w:val="0"/>
      <w:marRight w:val="0"/>
      <w:marTop w:val="0"/>
      <w:marBottom w:val="0"/>
      <w:divBdr>
        <w:top w:val="none" w:sz="0" w:space="0" w:color="auto"/>
        <w:left w:val="none" w:sz="0" w:space="0" w:color="auto"/>
        <w:bottom w:val="none" w:sz="0" w:space="0" w:color="auto"/>
        <w:right w:val="none" w:sz="0" w:space="0" w:color="auto"/>
      </w:divBdr>
    </w:div>
    <w:div w:id="1040592437">
      <w:bodyDiv w:val="1"/>
      <w:marLeft w:val="0"/>
      <w:marRight w:val="0"/>
      <w:marTop w:val="0"/>
      <w:marBottom w:val="0"/>
      <w:divBdr>
        <w:top w:val="none" w:sz="0" w:space="0" w:color="auto"/>
        <w:left w:val="none" w:sz="0" w:space="0" w:color="auto"/>
        <w:bottom w:val="none" w:sz="0" w:space="0" w:color="auto"/>
        <w:right w:val="none" w:sz="0" w:space="0" w:color="auto"/>
      </w:divBdr>
    </w:div>
    <w:div w:id="1232957856">
      <w:bodyDiv w:val="1"/>
      <w:marLeft w:val="0"/>
      <w:marRight w:val="0"/>
      <w:marTop w:val="0"/>
      <w:marBottom w:val="0"/>
      <w:divBdr>
        <w:top w:val="none" w:sz="0" w:space="0" w:color="auto"/>
        <w:left w:val="none" w:sz="0" w:space="0" w:color="auto"/>
        <w:bottom w:val="none" w:sz="0" w:space="0" w:color="auto"/>
        <w:right w:val="none" w:sz="0" w:space="0" w:color="auto"/>
      </w:divBdr>
    </w:div>
    <w:div w:id="16160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da.us/standards/ELP_standardlookup.aspx" TargetMode="External"/><Relationship Id="rId18" Type="http://schemas.openxmlformats.org/officeDocument/2006/relationships/hyperlink" Target="http://www.econedlink.org/e131" TargetMode="External"/><Relationship Id="rId26" Type="http://schemas.openxmlformats.org/officeDocument/2006/relationships/hyperlink" Target="http://www.econedlink.org/e348" TargetMode="External"/><Relationship Id="rId39" Type="http://schemas.openxmlformats.org/officeDocument/2006/relationships/hyperlink" Target="http://www.econedlink.org/lessons/index.php?lid=459&amp;type=educator" TargetMode="External"/><Relationship Id="rId3" Type="http://schemas.microsoft.com/office/2007/relationships/stylesWithEffects" Target="stylesWithEffects.xml"/><Relationship Id="rId21" Type="http://schemas.openxmlformats.org/officeDocument/2006/relationships/hyperlink" Target="http://www.federalreserveeducation.org/resources/detail.cfm?r_id=d03a8416%2D4b45%2D4be8%2Dba9c%2D5090d8ea67b2" TargetMode="External"/><Relationship Id="rId34" Type="http://schemas.openxmlformats.org/officeDocument/2006/relationships/hyperlink" Target="http://www.econedlink.org/lessons/economic-lesson-search.php?type=educator&amp;gid=4" TargetMode="External"/><Relationship Id="rId42" Type="http://schemas.openxmlformats.org/officeDocument/2006/relationships/hyperlink" Target="http://www.econedlink.org/lessons/index.php?lid=1152&amp;type=educator" TargetMode="External"/><Relationship Id="rId47" Type="http://schemas.openxmlformats.org/officeDocument/2006/relationships/hyperlink" Target="http://www.econedlink.org/lessons/index.php?lesson=NN333" TargetMode="External"/><Relationship Id="rId50" Type="http://schemas.openxmlformats.org/officeDocument/2006/relationships/hyperlink" Target="http://www.econedlink.org/lessons/index.php?lid=129&amp;type=educator" TargetMode="External"/><Relationship Id="rId7" Type="http://schemas.openxmlformats.org/officeDocument/2006/relationships/hyperlink" Target="http://achievethecore.org/page/642/text-complexity-collection" TargetMode="External"/><Relationship Id="rId12" Type="http://schemas.openxmlformats.org/officeDocument/2006/relationships/hyperlink" Target="http://shelbycountyesl.weebly.com/wida.html" TargetMode="External"/><Relationship Id="rId17" Type="http://schemas.openxmlformats.org/officeDocument/2006/relationships/hyperlink" Target="http://www.econedlink.org/e1161" TargetMode="External"/><Relationship Id="rId25" Type="http://schemas.openxmlformats.org/officeDocument/2006/relationships/hyperlink" Target="http://www.econedlink.org/lessons/economic-lesson-search.php?type=educator&amp;gid=4" TargetMode="External"/><Relationship Id="rId33" Type="http://schemas.openxmlformats.org/officeDocument/2006/relationships/hyperlink" Target="http://www.federalreserveeducation.org/resources/detail.cfm?r_id=857181dc%2Dfd57%2D4def%2D8825%2Dc48c749bd9df" TargetMode="External"/><Relationship Id="rId38" Type="http://schemas.openxmlformats.org/officeDocument/2006/relationships/hyperlink" Target="http://www.econedlink.org/lessons/index.php?lid=558&amp;type=educator" TargetMode="External"/><Relationship Id="rId46" Type="http://schemas.openxmlformats.org/officeDocument/2006/relationships/hyperlink" Target="http://www.federalreserveeducation.org/resources/detail.cfm?r_id=225261e7%2D252e%2D4c83%2Da62f%2Db17a0bde4606" TargetMode="External"/><Relationship Id="rId2" Type="http://schemas.openxmlformats.org/officeDocument/2006/relationships/styles" Target="styles.xml"/><Relationship Id="rId16" Type="http://schemas.openxmlformats.org/officeDocument/2006/relationships/hyperlink" Target="http://www.econedlink.org/e1151" TargetMode="External"/><Relationship Id="rId20" Type="http://schemas.openxmlformats.org/officeDocument/2006/relationships/hyperlink" Target="http://www.federalreserveeducation.org/" TargetMode="External"/><Relationship Id="rId29" Type="http://schemas.openxmlformats.org/officeDocument/2006/relationships/hyperlink" Target="http://www.federalreserveeducation.org/resources/detail.cfm?r_id=1047cf84%2D4f84%2D4a4f%2Dafbc%2Df6b319bed907" TargetMode="External"/><Relationship Id="rId41" Type="http://schemas.openxmlformats.org/officeDocument/2006/relationships/hyperlink" Target="http://www.econedlink.org/lessons/index.php?lid=1041&amp;type=educato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ncore.org/english_language_arts.aspx" TargetMode="External"/><Relationship Id="rId11" Type="http://schemas.openxmlformats.org/officeDocument/2006/relationships/hyperlink" Target="http://tn.gov/education/standards/social_studies.shtml" TargetMode="External"/><Relationship Id="rId24" Type="http://schemas.openxmlformats.org/officeDocument/2006/relationships/hyperlink" Target="http://www.studenthandouts.com/" TargetMode="External"/><Relationship Id="rId32" Type="http://schemas.openxmlformats.org/officeDocument/2006/relationships/hyperlink" Target="http://www.federalreserveeducation.org/resources/detail.cfm?r_id=83165294%2D571e%2D4940%2Daf70%2D8939434adb28" TargetMode="External"/><Relationship Id="rId37" Type="http://schemas.openxmlformats.org/officeDocument/2006/relationships/hyperlink" Target="http://www.econedlink.org/lessons/index.php?lid=628&amp;type=educator" TargetMode="External"/><Relationship Id="rId40" Type="http://schemas.openxmlformats.org/officeDocument/2006/relationships/hyperlink" Target="http://www.econedlink.org/lessons/index.php?lid=306&amp;type=educator" TargetMode="External"/><Relationship Id="rId45" Type="http://schemas.openxmlformats.org/officeDocument/2006/relationships/hyperlink" Target="http://www.federalreserveeducation.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onedlink.org/lessons/economic-lesson-search.php?type=educator&amp;gid=4" TargetMode="External"/><Relationship Id="rId23" Type="http://schemas.openxmlformats.org/officeDocument/2006/relationships/hyperlink" Target="http://www.econedlink.org/lessons/economic-lesson-search.php?type=educator&amp;gid=4" TargetMode="External"/><Relationship Id="rId28" Type="http://schemas.openxmlformats.org/officeDocument/2006/relationships/hyperlink" Target="http://www.philadelphiafed.org/education/teachers/lesson-plans/benjamin-franklin.pdf" TargetMode="External"/><Relationship Id="rId36" Type="http://schemas.openxmlformats.org/officeDocument/2006/relationships/hyperlink" Target="http://www.econedlink.org/lessons/index.php?lid=748&amp;type=educator" TargetMode="External"/><Relationship Id="rId49" Type="http://schemas.openxmlformats.org/officeDocument/2006/relationships/hyperlink" Target="http://www.econedlink.org/lessons/index.php?lid=567&amp;type=educator" TargetMode="External"/><Relationship Id="rId10" Type="http://schemas.openxmlformats.org/officeDocument/2006/relationships/hyperlink" Target="http://achievethecore.org/page/1098/text-set-project-sequenced-under-construction" TargetMode="External"/><Relationship Id="rId19" Type="http://schemas.openxmlformats.org/officeDocument/2006/relationships/hyperlink" Target="http://www.econedlink.org/e785" TargetMode="External"/><Relationship Id="rId31" Type="http://schemas.openxmlformats.org/officeDocument/2006/relationships/hyperlink" Target="http://www.federalreserveeducation.org/resources/detail.cfm?r_id=b229b1c7%2D80b6%2D4257%2Dbe97%2D13f507c39cde" TargetMode="External"/><Relationship Id="rId44" Type="http://schemas.openxmlformats.org/officeDocument/2006/relationships/hyperlink" Target="http://www.federalreserveeducation.org/" TargetMode="External"/><Relationship Id="rId52" Type="http://schemas.openxmlformats.org/officeDocument/2006/relationships/hyperlink" Target="http://www.federalreserveeducation.org/" TargetMode="External"/><Relationship Id="rId4" Type="http://schemas.openxmlformats.org/officeDocument/2006/relationships/settings" Target="settings.xml"/><Relationship Id="rId9" Type="http://schemas.openxmlformats.org/officeDocument/2006/relationships/hyperlink" Target="http://achievethecore.org/page/710/text-dependent-question-resources" TargetMode="External"/><Relationship Id="rId14" Type="http://schemas.openxmlformats.org/officeDocument/2006/relationships/hyperlink" Target="http://www.econedlink.org/lessons/economic-lesson-search.php?type=educator&amp;gid=4" TargetMode="External"/><Relationship Id="rId22" Type="http://schemas.openxmlformats.org/officeDocument/2006/relationships/hyperlink" Target="http://www.federalreserveeducation.org/resources/detail.cfm?r_id=432b711f%2D35c6%2D4ee0%2D8498%2D336d15ed21e9" TargetMode="External"/><Relationship Id="rId27" Type="http://schemas.openxmlformats.org/officeDocument/2006/relationships/hyperlink" Target="http://www.federalreserveeducation.org/" TargetMode="External"/><Relationship Id="rId30" Type="http://schemas.openxmlformats.org/officeDocument/2006/relationships/hyperlink" Target="http://www.federalreserveeducation.org/resources/detail.cfm?r_id=72a2924d%2Dc56e%2D4d83%2Da9cf%2D0dc028d810a0" TargetMode="External"/><Relationship Id="rId35" Type="http://schemas.openxmlformats.org/officeDocument/2006/relationships/hyperlink" Target="http://www.econedlink.org/lessons/economic-lesson-search.php?type=educator&amp;sid=16&amp;gid=4" TargetMode="External"/><Relationship Id="rId43" Type="http://schemas.openxmlformats.org/officeDocument/2006/relationships/hyperlink" Target="http://www.econedlink.org/lessons/index.php?lid=322&amp;type=educator" TargetMode="External"/><Relationship Id="rId48" Type="http://schemas.openxmlformats.org/officeDocument/2006/relationships/hyperlink" Target="http://www.econedlink.org/lessons/index.php?lid=575&amp;type=educator" TargetMode="External"/><Relationship Id="rId8" Type="http://schemas.openxmlformats.org/officeDocument/2006/relationships/hyperlink" Target="http://achievethecore.org/page/1027/academic-word-finder" TargetMode="External"/><Relationship Id="rId51" Type="http://schemas.openxmlformats.org/officeDocument/2006/relationships/hyperlink" Target="http://www.econedlink.org/lessons/index.php?lid=274&amp;type=edu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Platt</dc:creator>
  <cp:lastModifiedBy>Unistar</cp:lastModifiedBy>
  <cp:revision>19</cp:revision>
  <dcterms:created xsi:type="dcterms:W3CDTF">2015-09-24T02:56:00Z</dcterms:created>
  <dcterms:modified xsi:type="dcterms:W3CDTF">2015-10-15T03:59:00Z</dcterms:modified>
</cp:coreProperties>
</file>