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4E2A" w14:textId="77777777" w:rsidR="00D83BC7" w:rsidRPr="00BA1BA5" w:rsidRDefault="00D83BC7" w:rsidP="00D83BC7"/>
    <w:p w14:paraId="32A32D82" w14:textId="77777777" w:rsidR="00D83BC7" w:rsidRPr="00BA1BA5" w:rsidRDefault="00D83BC7" w:rsidP="00D83BC7">
      <w:pPr>
        <w:rPr>
          <w:b/>
        </w:rPr>
      </w:pPr>
      <w:r w:rsidRPr="00BA1BA5">
        <w:rPr>
          <w:b/>
        </w:rPr>
        <w:t>Introduction</w:t>
      </w:r>
    </w:p>
    <w:p w14:paraId="39159664" w14:textId="77777777" w:rsidR="00D83BC7" w:rsidRPr="00BA1BA5" w:rsidRDefault="00D83BC7" w:rsidP="00D83BC7">
      <w:r w:rsidRPr="00BA1BA5">
        <w:t xml:space="preserve">In 2014, the Shelby County Schools Board of Education adopted a set of ambitious, yet attainable goals for school and student performance.  The District is committed to these goals, as further described in our strategic plan, Destination 2025.   </w:t>
      </w:r>
    </w:p>
    <w:p w14:paraId="0C373CB8" w14:textId="77777777" w:rsidR="00D83BC7" w:rsidRPr="00BA1BA5" w:rsidRDefault="00D83BC7" w:rsidP="00D83BC7"/>
    <w:p w14:paraId="3E210FC6" w14:textId="77777777" w:rsidR="00D83BC7" w:rsidRPr="00BA1BA5" w:rsidRDefault="00D83BC7" w:rsidP="00D83BC7">
      <w:pPr>
        <w:rPr>
          <w:b/>
        </w:rPr>
      </w:pPr>
      <w:r w:rsidRPr="00BA1BA5">
        <w:rPr>
          <w:b/>
        </w:rPr>
        <w:t xml:space="preserve">By 2025, </w:t>
      </w:r>
    </w:p>
    <w:p w14:paraId="1566E9DC" w14:textId="77777777" w:rsidR="00D83BC7" w:rsidRPr="00BA1BA5" w:rsidRDefault="00D83BC7" w:rsidP="00D83BC7">
      <w:pPr>
        <w:numPr>
          <w:ilvl w:val="0"/>
          <w:numId w:val="27"/>
        </w:numPr>
        <w:rPr>
          <w:b/>
        </w:rPr>
      </w:pPr>
      <w:r w:rsidRPr="00BA1BA5">
        <w:rPr>
          <w:b/>
        </w:rPr>
        <w:t>80% of our students will graduate from high school college or career ready</w:t>
      </w:r>
    </w:p>
    <w:p w14:paraId="282668FA" w14:textId="77777777" w:rsidR="00D83BC7" w:rsidRPr="00BA1BA5" w:rsidRDefault="00D83BC7" w:rsidP="00D83BC7">
      <w:pPr>
        <w:numPr>
          <w:ilvl w:val="0"/>
          <w:numId w:val="27"/>
        </w:numPr>
        <w:rPr>
          <w:b/>
        </w:rPr>
      </w:pPr>
      <w:r w:rsidRPr="00BA1BA5">
        <w:rPr>
          <w:b/>
        </w:rPr>
        <w:t>90% of students will graduate on time</w:t>
      </w:r>
    </w:p>
    <w:p w14:paraId="6496004E" w14:textId="77777777" w:rsidR="00D83BC7" w:rsidRPr="00BA1BA5" w:rsidRDefault="00D83BC7" w:rsidP="00D83BC7">
      <w:pPr>
        <w:numPr>
          <w:ilvl w:val="0"/>
          <w:numId w:val="27"/>
        </w:numPr>
        <w:rPr>
          <w:b/>
        </w:rPr>
      </w:pPr>
      <w:r w:rsidRPr="00BA1BA5">
        <w:rPr>
          <w:b/>
        </w:rPr>
        <w:t xml:space="preserve">100% of our students who graduate college or career ready will enroll in a post-secondary opportunity.   </w:t>
      </w:r>
    </w:p>
    <w:p w14:paraId="6996A718" w14:textId="77777777" w:rsidR="00D83BC7" w:rsidRPr="00BA1BA5" w:rsidRDefault="00D83BC7" w:rsidP="00D83BC7">
      <w:pPr>
        <w:ind w:left="720"/>
      </w:pPr>
    </w:p>
    <w:p w14:paraId="53954019" w14:textId="77777777" w:rsidR="00D83BC7" w:rsidRPr="00BA1BA5" w:rsidRDefault="00D83BC7" w:rsidP="00D83BC7">
      <w:r w:rsidRPr="00BA1BA5">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 Comprehensive Literacy Improvement Plan  (CLIP).  The CLIP ensures a quality balanced literacy approach to instruction that results in high levels of literacy learning for all students, across content areas.  Destination 2025 and the CLIP establish common goals and expectations for student learning across schools and are the underpinning for the development of the Elementary Social Studies curriculum maps.</w:t>
      </w:r>
    </w:p>
    <w:p w14:paraId="1FC8ED01" w14:textId="77777777" w:rsidR="00D83BC7" w:rsidRPr="00BA1BA5" w:rsidRDefault="00D83BC7" w:rsidP="00D83BC7"/>
    <w:p w14:paraId="7A3904BE" w14:textId="77777777" w:rsidR="00D83BC7" w:rsidRPr="00BA1BA5" w:rsidRDefault="00D83BC7" w:rsidP="00D83BC7">
      <w:r w:rsidRPr="00BA1BA5">
        <w:t>Designed with the teacher in mind, the Elementary Social Studies curriculum maps focus on integrating literacy skills and strategies with content standards.  This map presents a framework for organizing instruction around the TN State Standards (CCRA) so that every student meets or exceeds requirements for college and career readiness. The standards define what to teach at specific grade levels, and this map provides guidelines and research-based approaches for implementing instruction to ensure students achieve their highest potentials.</w:t>
      </w:r>
    </w:p>
    <w:p w14:paraId="7877F4DE" w14:textId="77777777" w:rsidR="00D83BC7" w:rsidRPr="00BA1BA5" w:rsidRDefault="00D83BC7" w:rsidP="00D83BC7">
      <w:r w:rsidRPr="00BA1BA5">
        <w:t>A standards-based curriculum, performance-based learning and assessments, and high quality instruction are at the heart of the Social Studies Curriculum guides. Educators will use this guide and the standards as a road map for curriculum and instruction. Carefully crafted curricu</w:t>
      </w:r>
      <w:r w:rsidRPr="00BA1BA5">
        <w:softHyphen/>
        <w:t xml:space="preserve">lar sequences and quality instructional resources enable teachers to devote more time and energy in delivering instruction and assessing the effectiveness of instruction for all learners in their classrooms, including those with special learning needs. </w:t>
      </w:r>
    </w:p>
    <w:p w14:paraId="2CF9CEA1" w14:textId="77777777" w:rsidR="00D83BC7" w:rsidRPr="00BA1BA5" w:rsidRDefault="00D83BC7" w:rsidP="00D83BC7"/>
    <w:p w14:paraId="0678B236" w14:textId="77777777" w:rsidR="00D83BC7" w:rsidRPr="00BA1BA5" w:rsidRDefault="00D83BC7" w:rsidP="00D83BC7">
      <w:r w:rsidRPr="00BA1BA5">
        <w:rPr>
          <w:b/>
        </w:rPr>
        <w:t>How to Use the Social Studies Curriculum Maps</w:t>
      </w:r>
      <w:r w:rsidRPr="00BA1BA5">
        <w:br/>
        <w:t xml:space="preserve">Our collective goal is to ensure our students graduate ready for college and career.  This will require a comprehensive, integrated approach to literacy instruction that ensures that students become college and career ready readers, writers, and communicators.  To achieve this, it is essential that literacy strategy and skill instruction be purposefully and appropriately planned and embedded within social studies.  Students must employ essential literacy strategies that explicitly demonstrate the application of reading, writing, and thinking strategies to support learning in social studies. </w:t>
      </w:r>
    </w:p>
    <w:p w14:paraId="5F596C2D" w14:textId="77777777" w:rsidR="00D83BC7" w:rsidRPr="00BA1BA5" w:rsidRDefault="00D83BC7" w:rsidP="00D83BC7"/>
    <w:p w14:paraId="0497DAC9" w14:textId="77777777" w:rsidR="00D83BC7" w:rsidRPr="00BA1BA5" w:rsidRDefault="00D83BC7" w:rsidP="00D83BC7">
      <w:r w:rsidRPr="00BA1BA5">
        <w:t xml:space="preserve">The integration of literacy and social studies is critical for student success.  This curriculum map is designed to help teachers make effective decisions about what Social Studies content to teach and how to teach it so that, ultimately, our students can reach Destination 2025.  To reach our </w:t>
      </w:r>
      <w:r w:rsidRPr="00BA1BA5">
        <w:lastRenderedPageBreak/>
        <w:t>collective student achievement goals, we know that teachers must change their instructional practice in alignment the with the three College and Career Ready shifts in instruction for ELA/Literacy.  We should see these three shifts in all SCS literacy classrooms:</w:t>
      </w:r>
    </w:p>
    <w:p w14:paraId="50B0FBBA" w14:textId="77777777" w:rsidR="00D83BC7" w:rsidRPr="00BA1BA5" w:rsidRDefault="00D83BC7" w:rsidP="00D83BC7">
      <w:pPr>
        <w:ind w:firstLine="360"/>
      </w:pPr>
      <w:r w:rsidRPr="00BA1BA5">
        <w:t>(1) Regular practice with complex text and its academic language.</w:t>
      </w:r>
    </w:p>
    <w:p w14:paraId="30B5FCF1" w14:textId="77777777" w:rsidR="00D83BC7" w:rsidRPr="00BA1BA5" w:rsidRDefault="00D83BC7" w:rsidP="00D83BC7">
      <w:pPr>
        <w:numPr>
          <w:ilvl w:val="0"/>
          <w:numId w:val="26"/>
        </w:numPr>
      </w:pPr>
      <w:r w:rsidRPr="00BA1BA5">
        <w:t xml:space="preserve">Reading, writing, and speaking grounded in evidence from text, both literary and informational. </w:t>
      </w:r>
    </w:p>
    <w:p w14:paraId="50B57261" w14:textId="77777777" w:rsidR="00D83BC7" w:rsidRPr="00BA1BA5" w:rsidRDefault="00D83BC7" w:rsidP="00D83BC7">
      <w:pPr>
        <w:numPr>
          <w:ilvl w:val="0"/>
          <w:numId w:val="26"/>
        </w:numPr>
      </w:pPr>
      <w:r w:rsidRPr="00BA1BA5">
        <w:t>Building knowledge through content-rich nonfiction.</w:t>
      </w:r>
    </w:p>
    <w:p w14:paraId="20E2DD2A" w14:textId="77777777" w:rsidR="00BA1BA5" w:rsidRPr="00BA1BA5" w:rsidRDefault="00BA1BA5" w:rsidP="00D83BC7"/>
    <w:p w14:paraId="6985A535" w14:textId="77777777" w:rsidR="00D83BC7" w:rsidRPr="00BA1BA5" w:rsidRDefault="00D83BC7" w:rsidP="00D83BC7">
      <w:r w:rsidRPr="00BA1BA5">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shifts that teachers should consistently access: </w:t>
      </w:r>
    </w:p>
    <w:p w14:paraId="471FCE86" w14:textId="77777777" w:rsidR="00D83BC7" w:rsidRPr="00BA1BA5" w:rsidRDefault="00D83BC7" w:rsidP="00D83BC7">
      <w:pPr>
        <w:rPr>
          <w:b/>
        </w:rPr>
      </w:pPr>
    </w:p>
    <w:tbl>
      <w:tblPr>
        <w:tblStyle w:val="TableGrid"/>
        <w:tblW w:w="0" w:type="auto"/>
        <w:tblLook w:val="04A0" w:firstRow="1" w:lastRow="0" w:firstColumn="1" w:lastColumn="0" w:noHBand="0" w:noVBand="1"/>
      </w:tblPr>
      <w:tblGrid>
        <w:gridCol w:w="6768"/>
        <w:gridCol w:w="360"/>
        <w:gridCol w:w="7110"/>
      </w:tblGrid>
      <w:tr w:rsidR="00D83BC7" w:rsidRPr="003507CB" w14:paraId="612EB4D2" w14:textId="77777777" w:rsidTr="00BA1BA5">
        <w:tc>
          <w:tcPr>
            <w:tcW w:w="14238" w:type="dxa"/>
            <w:gridSpan w:val="3"/>
            <w:shd w:val="clear" w:color="auto" w:fill="1F497D" w:themeFill="text2"/>
          </w:tcPr>
          <w:p w14:paraId="2A42D69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 xml:space="preserve">The </w:t>
            </w:r>
            <w:proofErr w:type="spellStart"/>
            <w:r w:rsidRPr="003507CB">
              <w:rPr>
                <w:b/>
                <w:color w:val="FFFFFF" w:themeColor="background1"/>
                <w:szCs w:val="24"/>
              </w:rPr>
              <w:t>TNCore</w:t>
            </w:r>
            <w:proofErr w:type="spellEnd"/>
            <w:r w:rsidRPr="003507CB">
              <w:rPr>
                <w:b/>
                <w:color w:val="FFFFFF" w:themeColor="background1"/>
                <w:szCs w:val="24"/>
              </w:rPr>
              <w:t xml:space="preserve"> Literacy Standards</w:t>
            </w:r>
          </w:p>
        </w:tc>
      </w:tr>
      <w:tr w:rsidR="00D83BC7" w:rsidRPr="003507CB" w14:paraId="05288C97" w14:textId="77777777" w:rsidTr="004D0082">
        <w:tc>
          <w:tcPr>
            <w:tcW w:w="7128" w:type="dxa"/>
            <w:gridSpan w:val="2"/>
            <w:shd w:val="clear" w:color="auto" w:fill="FFFFFF" w:themeFill="background1"/>
          </w:tcPr>
          <w:p w14:paraId="57DBB9F3" w14:textId="77777777" w:rsidR="00D83BC7" w:rsidRPr="003507CB" w:rsidRDefault="00D83BC7" w:rsidP="002E0E98">
            <w:pPr>
              <w:spacing w:before="60" w:after="60"/>
              <w:rPr>
                <w:szCs w:val="24"/>
              </w:rPr>
            </w:pPr>
            <w:r w:rsidRPr="003507CB">
              <w:rPr>
                <w:szCs w:val="24"/>
              </w:rPr>
              <w:t xml:space="preserve">The </w:t>
            </w:r>
            <w:proofErr w:type="spellStart"/>
            <w:r w:rsidRPr="003507CB">
              <w:rPr>
                <w:szCs w:val="24"/>
              </w:rPr>
              <w:t>TNCore</w:t>
            </w:r>
            <w:proofErr w:type="spellEnd"/>
            <w:r w:rsidRPr="003507CB">
              <w:rPr>
                <w:szCs w:val="24"/>
              </w:rPr>
              <w:t xml:space="preserve"> Literacy Standards (also known as the College and Career Ready Literacy Standards): </w:t>
            </w:r>
          </w:p>
          <w:p w14:paraId="23797B11" w14:textId="77777777" w:rsidR="00D83BC7" w:rsidRPr="003507CB" w:rsidRDefault="00A9235A" w:rsidP="002E0E98">
            <w:pPr>
              <w:spacing w:before="60" w:after="60"/>
              <w:rPr>
                <w:szCs w:val="24"/>
              </w:rPr>
            </w:pPr>
            <w:hyperlink r:id="rId9" w:history="1">
              <w:r w:rsidR="00D83BC7" w:rsidRPr="003507CB">
                <w:rPr>
                  <w:rStyle w:val="Hyperlink"/>
                  <w:szCs w:val="24"/>
                </w:rPr>
                <w:t>http://www.tncore.org/english_language_arts.aspx</w:t>
              </w:r>
            </w:hyperlink>
            <w:r w:rsidR="00D83BC7" w:rsidRPr="003507CB">
              <w:rPr>
                <w:szCs w:val="24"/>
              </w:rPr>
              <w:t xml:space="preserve"> </w:t>
            </w:r>
          </w:p>
        </w:tc>
        <w:tc>
          <w:tcPr>
            <w:tcW w:w="7110" w:type="dxa"/>
            <w:shd w:val="clear" w:color="auto" w:fill="FFFFFF" w:themeFill="background1"/>
          </w:tcPr>
          <w:p w14:paraId="06730236" w14:textId="77777777" w:rsidR="00D83BC7" w:rsidRPr="003507CB" w:rsidRDefault="00D83BC7" w:rsidP="002E0E98">
            <w:pPr>
              <w:spacing w:before="60" w:after="60"/>
              <w:rPr>
                <w:szCs w:val="24"/>
              </w:rPr>
            </w:pPr>
            <w:r w:rsidRPr="003507CB">
              <w:rPr>
                <w:szCs w:val="24"/>
              </w:rPr>
              <w:t xml:space="preserve">Teachers can access the </w:t>
            </w:r>
            <w:proofErr w:type="spellStart"/>
            <w:r w:rsidRPr="003507CB">
              <w:rPr>
                <w:szCs w:val="24"/>
              </w:rPr>
              <w:t>TNCore</w:t>
            </w:r>
            <w:proofErr w:type="spellEnd"/>
            <w:r w:rsidRPr="003507CB">
              <w:rPr>
                <w:szCs w:val="24"/>
              </w:rPr>
              <w:t xml:space="preserve"> standards, which are featured throughout this curriculum map and represent college and career ready student learning at each respective grade level.</w:t>
            </w:r>
          </w:p>
        </w:tc>
      </w:tr>
      <w:tr w:rsidR="00D83BC7" w:rsidRPr="003507CB" w14:paraId="255121C9" w14:textId="77777777" w:rsidTr="00BA1BA5">
        <w:tc>
          <w:tcPr>
            <w:tcW w:w="14238" w:type="dxa"/>
            <w:gridSpan w:val="3"/>
            <w:shd w:val="clear" w:color="auto" w:fill="1F497D" w:themeFill="text2"/>
          </w:tcPr>
          <w:p w14:paraId="7FA62E74"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1:  Regular Practice with Complex Text and its Academic Language</w:t>
            </w:r>
          </w:p>
        </w:tc>
      </w:tr>
      <w:tr w:rsidR="00D83BC7" w:rsidRPr="003507CB" w14:paraId="75CAE73C" w14:textId="77777777" w:rsidTr="004D0082">
        <w:tc>
          <w:tcPr>
            <w:tcW w:w="7128" w:type="dxa"/>
            <w:gridSpan w:val="2"/>
          </w:tcPr>
          <w:p w14:paraId="3489E96C" w14:textId="77777777" w:rsidR="00D83BC7" w:rsidRPr="003507CB" w:rsidRDefault="00D83BC7" w:rsidP="002E0E98">
            <w:pPr>
              <w:spacing w:before="60" w:after="60"/>
              <w:rPr>
                <w:szCs w:val="24"/>
              </w:rPr>
            </w:pPr>
            <w:r w:rsidRPr="003507CB">
              <w:rPr>
                <w:szCs w:val="24"/>
              </w:rPr>
              <w:t xml:space="preserve">Student Achievement Partners Text Complexity Collection: </w:t>
            </w:r>
          </w:p>
          <w:p w14:paraId="29CCA010" w14:textId="77777777" w:rsidR="00D83BC7" w:rsidRPr="003507CB" w:rsidRDefault="00A9235A" w:rsidP="002E0E98">
            <w:pPr>
              <w:spacing w:before="60" w:after="60"/>
              <w:rPr>
                <w:szCs w:val="24"/>
              </w:rPr>
            </w:pPr>
            <w:hyperlink r:id="rId10" w:history="1">
              <w:r w:rsidR="00D83BC7" w:rsidRPr="003507CB">
                <w:rPr>
                  <w:rStyle w:val="Hyperlink"/>
                  <w:szCs w:val="24"/>
                </w:rPr>
                <w:t>http://achievethecore.org/page/642/text-complexity-collection</w:t>
              </w:r>
            </w:hyperlink>
            <w:r w:rsidR="00D83BC7" w:rsidRPr="003507CB">
              <w:rPr>
                <w:szCs w:val="24"/>
              </w:rPr>
              <w:t xml:space="preserve"> </w:t>
            </w:r>
          </w:p>
        </w:tc>
        <w:tc>
          <w:tcPr>
            <w:tcW w:w="7110" w:type="dxa"/>
          </w:tcPr>
          <w:p w14:paraId="2A2558C3" w14:textId="77777777" w:rsidR="00D83BC7" w:rsidRPr="003507CB" w:rsidRDefault="00D83BC7" w:rsidP="002E0E98">
            <w:pPr>
              <w:spacing w:before="60" w:after="60"/>
              <w:rPr>
                <w:szCs w:val="24"/>
              </w:rPr>
            </w:pPr>
            <w:r w:rsidRPr="003507CB">
              <w:rPr>
                <w:szCs w:val="24"/>
              </w:rPr>
              <w:t xml:space="preserve">Teachers can learn more about how to select complex texts (using quantitative, qualitative, and reader/task measures) using the resources in this collection.  </w:t>
            </w:r>
          </w:p>
        </w:tc>
      </w:tr>
      <w:tr w:rsidR="00D83BC7" w:rsidRPr="003507CB" w14:paraId="20E910F7" w14:textId="77777777" w:rsidTr="004D0082">
        <w:tc>
          <w:tcPr>
            <w:tcW w:w="7128" w:type="dxa"/>
            <w:gridSpan w:val="2"/>
          </w:tcPr>
          <w:p w14:paraId="0415E40F" w14:textId="77777777" w:rsidR="00D83BC7" w:rsidRPr="003507CB" w:rsidRDefault="00D83BC7" w:rsidP="002E0E98">
            <w:pPr>
              <w:spacing w:before="60" w:after="60"/>
              <w:rPr>
                <w:szCs w:val="24"/>
              </w:rPr>
            </w:pPr>
            <w:r w:rsidRPr="003507CB">
              <w:rPr>
                <w:szCs w:val="24"/>
              </w:rPr>
              <w:t xml:space="preserve">Student Achievement Partners Academic Work Finder:  </w:t>
            </w:r>
            <w:hyperlink r:id="rId11" w:history="1">
              <w:r w:rsidRPr="003507CB">
                <w:rPr>
                  <w:rStyle w:val="Hyperlink"/>
                  <w:szCs w:val="24"/>
                </w:rPr>
                <w:t>http://achievethecore.org/page/1027/academic-word-finder</w:t>
              </w:r>
            </w:hyperlink>
            <w:r w:rsidRPr="003507CB">
              <w:rPr>
                <w:szCs w:val="24"/>
              </w:rPr>
              <w:t xml:space="preserve"> </w:t>
            </w:r>
          </w:p>
        </w:tc>
        <w:tc>
          <w:tcPr>
            <w:tcW w:w="7110" w:type="dxa"/>
          </w:tcPr>
          <w:p w14:paraId="56DABF48" w14:textId="77777777" w:rsidR="00D83BC7" w:rsidRPr="003507CB" w:rsidRDefault="00D83BC7" w:rsidP="002E0E98">
            <w:pPr>
              <w:spacing w:before="60" w:after="60"/>
              <w:rPr>
                <w:szCs w:val="24"/>
              </w:rPr>
            </w:pPr>
            <w:r w:rsidRPr="003507CB">
              <w:rPr>
                <w:szCs w:val="24"/>
              </w:rPr>
              <w:t>Teachers can copy and paste a text into this tool, which then generates the most significant Tier 2 academic vocabulary contained within the text.</w:t>
            </w:r>
          </w:p>
        </w:tc>
      </w:tr>
      <w:tr w:rsidR="00D83BC7" w:rsidRPr="003507CB" w14:paraId="34CB518C" w14:textId="77777777" w:rsidTr="00BA1BA5">
        <w:tc>
          <w:tcPr>
            <w:tcW w:w="14238" w:type="dxa"/>
            <w:gridSpan w:val="3"/>
            <w:shd w:val="clear" w:color="auto" w:fill="1F497D" w:themeFill="text2"/>
          </w:tcPr>
          <w:p w14:paraId="283C851C"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2:  Reading, Writing and Speaking Grounded in Evidence from the Text</w:t>
            </w:r>
          </w:p>
        </w:tc>
      </w:tr>
      <w:tr w:rsidR="00D83BC7" w:rsidRPr="003507CB" w14:paraId="0086BBC5" w14:textId="77777777" w:rsidTr="004D0082">
        <w:tc>
          <w:tcPr>
            <w:tcW w:w="7128" w:type="dxa"/>
            <w:gridSpan w:val="2"/>
          </w:tcPr>
          <w:p w14:paraId="7704418C" w14:textId="77777777" w:rsidR="00D83BC7" w:rsidRPr="003507CB" w:rsidRDefault="00D83BC7" w:rsidP="002E0E98">
            <w:pPr>
              <w:spacing w:before="60" w:after="60"/>
              <w:rPr>
                <w:szCs w:val="24"/>
              </w:rPr>
            </w:pPr>
            <w:r w:rsidRPr="003507CB">
              <w:rPr>
                <w:szCs w:val="24"/>
              </w:rPr>
              <w:t>Student Achievement Partners Text-Dependent Questions Resources:</w:t>
            </w:r>
          </w:p>
          <w:p w14:paraId="795381F4" w14:textId="77777777" w:rsidR="00D83BC7" w:rsidRPr="003507CB" w:rsidRDefault="00A9235A" w:rsidP="002E0E98">
            <w:pPr>
              <w:spacing w:before="60" w:after="60"/>
              <w:rPr>
                <w:szCs w:val="24"/>
              </w:rPr>
            </w:pPr>
            <w:hyperlink r:id="rId12" w:history="1">
              <w:r w:rsidR="00D83BC7" w:rsidRPr="003507CB">
                <w:rPr>
                  <w:rStyle w:val="Hyperlink"/>
                  <w:szCs w:val="24"/>
                </w:rPr>
                <w:t>http://achievethecore.org/page/710/text-dependent-question-resources</w:t>
              </w:r>
            </w:hyperlink>
            <w:r w:rsidR="00D83BC7" w:rsidRPr="003507CB">
              <w:rPr>
                <w:szCs w:val="24"/>
              </w:rPr>
              <w:t xml:space="preserve"> </w:t>
            </w:r>
          </w:p>
        </w:tc>
        <w:tc>
          <w:tcPr>
            <w:tcW w:w="7110" w:type="dxa"/>
          </w:tcPr>
          <w:p w14:paraId="13AD75A3" w14:textId="77777777" w:rsidR="00D83BC7" w:rsidRPr="003507CB" w:rsidRDefault="00D83BC7" w:rsidP="002E0E98">
            <w:pPr>
              <w:spacing w:before="60" w:after="60"/>
              <w:rPr>
                <w:szCs w:val="24"/>
              </w:rPr>
            </w:pPr>
            <w:r w:rsidRPr="003507CB">
              <w:rPr>
                <w:szCs w:val="24"/>
              </w:rPr>
              <w:t>Teachers can use the resources in this set of resources to craft their own text-dependent questions based on their qualitative and reader/task measures text complexity analysis.</w:t>
            </w:r>
          </w:p>
        </w:tc>
      </w:tr>
      <w:tr w:rsidR="00D83BC7" w:rsidRPr="003507CB" w14:paraId="24B01FCD" w14:textId="77777777" w:rsidTr="00BA1BA5">
        <w:tc>
          <w:tcPr>
            <w:tcW w:w="14238" w:type="dxa"/>
            <w:gridSpan w:val="3"/>
            <w:shd w:val="clear" w:color="auto" w:fill="1F497D" w:themeFill="text2"/>
          </w:tcPr>
          <w:p w14:paraId="4BDE27F8" w14:textId="77777777" w:rsidR="00D83BC7" w:rsidRPr="003507CB" w:rsidRDefault="00D83BC7" w:rsidP="002E0E98">
            <w:pPr>
              <w:spacing w:before="60" w:after="60"/>
              <w:rPr>
                <w:b/>
                <w:color w:val="FFFFFF" w:themeColor="background1"/>
                <w:szCs w:val="24"/>
              </w:rPr>
            </w:pPr>
            <w:r w:rsidRPr="003507CB">
              <w:rPr>
                <w:b/>
                <w:color w:val="FFFFFF" w:themeColor="background1"/>
                <w:szCs w:val="24"/>
              </w:rPr>
              <w:t>Shift 3:  Building Knowledge through Content-Rich Non-fiction</w:t>
            </w:r>
          </w:p>
        </w:tc>
      </w:tr>
      <w:tr w:rsidR="00D83BC7" w:rsidRPr="003507CB" w14:paraId="721EC74D" w14:textId="77777777" w:rsidTr="004D0082">
        <w:tc>
          <w:tcPr>
            <w:tcW w:w="7128" w:type="dxa"/>
            <w:gridSpan w:val="2"/>
          </w:tcPr>
          <w:p w14:paraId="13C0BE16" w14:textId="77777777" w:rsidR="00D83BC7" w:rsidRPr="003507CB" w:rsidRDefault="00D83BC7" w:rsidP="002E0E98">
            <w:pPr>
              <w:spacing w:before="60" w:after="60"/>
              <w:rPr>
                <w:szCs w:val="24"/>
              </w:rPr>
            </w:pPr>
            <w:r w:rsidRPr="003507CB">
              <w:rPr>
                <w:szCs w:val="24"/>
              </w:rPr>
              <w:t xml:space="preserve">Student Achievement Partners Text Set Projects Sequenced: </w:t>
            </w:r>
          </w:p>
          <w:p w14:paraId="644917D3" w14:textId="77777777" w:rsidR="00D83BC7" w:rsidRPr="003507CB" w:rsidRDefault="00A9235A" w:rsidP="002E0E98">
            <w:pPr>
              <w:spacing w:before="60" w:after="60"/>
              <w:rPr>
                <w:szCs w:val="24"/>
              </w:rPr>
            </w:pPr>
            <w:hyperlink r:id="rId13" w:history="1">
              <w:r w:rsidR="00D83BC7" w:rsidRPr="003507CB">
                <w:rPr>
                  <w:rStyle w:val="Hyperlink"/>
                  <w:szCs w:val="24"/>
                </w:rPr>
                <w:t>http://achievethecore.org/page/1098/text-set-project-sequenced-under-construction</w:t>
              </w:r>
            </w:hyperlink>
            <w:r w:rsidR="00D83BC7" w:rsidRPr="003507CB">
              <w:rPr>
                <w:szCs w:val="24"/>
              </w:rPr>
              <w:t xml:space="preserve"> </w:t>
            </w:r>
          </w:p>
        </w:tc>
        <w:tc>
          <w:tcPr>
            <w:tcW w:w="7110" w:type="dxa"/>
          </w:tcPr>
          <w:p w14:paraId="6323DE94" w14:textId="77777777" w:rsidR="00D83BC7" w:rsidRPr="003507CB" w:rsidRDefault="00D83BC7" w:rsidP="002E0E98">
            <w:pPr>
              <w:spacing w:before="60" w:after="60"/>
              <w:rPr>
                <w:szCs w:val="24"/>
              </w:rPr>
            </w:pPr>
            <w:r w:rsidRPr="003507CB">
              <w:rPr>
                <w:szCs w:val="24"/>
              </w:rPr>
              <w:t>Teachers can use this resource to learn about how to sequence texts into “expert packs” to build student knowledge of the world.</w:t>
            </w:r>
          </w:p>
        </w:tc>
      </w:tr>
      <w:tr w:rsidR="0040144F" w:rsidRPr="003507CB" w14:paraId="253ABFB3" w14:textId="77777777" w:rsidTr="0040144F">
        <w:tc>
          <w:tcPr>
            <w:tcW w:w="14238" w:type="dxa"/>
            <w:gridSpan w:val="3"/>
            <w:shd w:val="clear" w:color="auto" w:fill="1F497D" w:themeFill="text2"/>
          </w:tcPr>
          <w:p w14:paraId="00F07EBD" w14:textId="70B1475D" w:rsidR="0040144F" w:rsidRPr="003507CB" w:rsidRDefault="0040144F" w:rsidP="0040144F">
            <w:pPr>
              <w:spacing w:before="60" w:after="60"/>
              <w:rPr>
                <w:b/>
                <w:color w:val="FFFFFF" w:themeColor="background1"/>
                <w:szCs w:val="24"/>
              </w:rPr>
            </w:pPr>
            <w:r>
              <w:rPr>
                <w:b/>
                <w:color w:val="FFFFFF" w:themeColor="background1"/>
                <w:szCs w:val="24"/>
              </w:rPr>
              <w:lastRenderedPageBreak/>
              <w:t>Content Area Literacy</w:t>
            </w:r>
          </w:p>
        </w:tc>
      </w:tr>
      <w:tr w:rsidR="0040144F" w:rsidRPr="0040144F" w14:paraId="5E455352" w14:textId="77777777" w:rsidTr="0040144F">
        <w:tc>
          <w:tcPr>
            <w:tcW w:w="6768" w:type="dxa"/>
          </w:tcPr>
          <w:p w14:paraId="5A6C64C6" w14:textId="77777777" w:rsidR="0040144F" w:rsidRPr="0040144F" w:rsidRDefault="0040144F" w:rsidP="0040144F">
            <w:pPr>
              <w:autoSpaceDE w:val="0"/>
              <w:autoSpaceDN w:val="0"/>
              <w:adjustRightInd w:val="0"/>
              <w:rPr>
                <w:color w:val="000000"/>
                <w:szCs w:val="24"/>
              </w:rPr>
            </w:pPr>
            <w:r w:rsidRPr="0040144F">
              <w:rPr>
                <w:color w:val="000000"/>
                <w:szCs w:val="24"/>
              </w:rPr>
              <w:t xml:space="preserve">Achieve The Core for Social Studies: </w:t>
            </w:r>
            <w:r w:rsidRPr="0040144F">
              <w:rPr>
                <w:color w:val="0000FF"/>
                <w:szCs w:val="24"/>
              </w:rPr>
              <w:t>http://achievethecore.org/dashboard/300/search/1/1/6/7/</w:t>
            </w:r>
          </w:p>
          <w:p w14:paraId="75290D01" w14:textId="0B62ED2E" w:rsidR="0040144F" w:rsidRPr="0040144F" w:rsidRDefault="0040144F" w:rsidP="0040144F">
            <w:pPr>
              <w:spacing w:before="60" w:after="60"/>
              <w:rPr>
                <w:szCs w:val="24"/>
              </w:rPr>
            </w:pPr>
            <w:r w:rsidRPr="0040144F">
              <w:rPr>
                <w:color w:val="0000FF"/>
                <w:szCs w:val="24"/>
              </w:rPr>
              <w:t>8/page/737/history-social-studies-lessons-list-</w:t>
            </w:r>
            <w:proofErr w:type="spellStart"/>
            <w:r w:rsidRPr="0040144F">
              <w:rPr>
                <w:color w:val="0000FF"/>
                <w:szCs w:val="24"/>
              </w:rPr>
              <w:t>pg</w:t>
            </w:r>
            <w:proofErr w:type="spellEnd"/>
          </w:p>
        </w:tc>
        <w:tc>
          <w:tcPr>
            <w:tcW w:w="7470" w:type="dxa"/>
            <w:gridSpan w:val="2"/>
          </w:tcPr>
          <w:p w14:paraId="25701B3C" w14:textId="77777777" w:rsidR="0040144F" w:rsidRPr="0040144F" w:rsidRDefault="0040144F" w:rsidP="0040144F">
            <w:pPr>
              <w:autoSpaceDE w:val="0"/>
              <w:autoSpaceDN w:val="0"/>
              <w:adjustRightInd w:val="0"/>
              <w:rPr>
                <w:szCs w:val="24"/>
              </w:rPr>
            </w:pPr>
            <w:r w:rsidRPr="0040144F">
              <w:rPr>
                <w:szCs w:val="24"/>
              </w:rPr>
              <w:t>Teachers can access sample lessons for use in middle school</w:t>
            </w:r>
          </w:p>
          <w:p w14:paraId="42E4CAD0" w14:textId="58D188F7" w:rsidR="0040144F" w:rsidRPr="0040144F" w:rsidRDefault="0040144F" w:rsidP="0040144F">
            <w:pPr>
              <w:spacing w:before="60" w:after="60"/>
              <w:rPr>
                <w:szCs w:val="24"/>
              </w:rPr>
            </w:pPr>
            <w:r w:rsidRPr="0040144F">
              <w:rPr>
                <w:szCs w:val="24"/>
              </w:rPr>
              <w:t>Social Studies classrooms.</w:t>
            </w:r>
          </w:p>
        </w:tc>
      </w:tr>
      <w:tr w:rsidR="0040144F" w:rsidRPr="0040144F" w14:paraId="4ECBED0C" w14:textId="77777777" w:rsidTr="0040144F">
        <w:tc>
          <w:tcPr>
            <w:tcW w:w="14238" w:type="dxa"/>
            <w:gridSpan w:val="3"/>
            <w:shd w:val="clear" w:color="auto" w:fill="1F497D" w:themeFill="text2"/>
          </w:tcPr>
          <w:p w14:paraId="249A4EC0" w14:textId="478A5F3F" w:rsidR="0040144F" w:rsidRPr="0040144F" w:rsidRDefault="0040144F" w:rsidP="0040144F">
            <w:pPr>
              <w:spacing w:before="60" w:after="60"/>
              <w:rPr>
                <w:b/>
                <w:color w:val="FFFFFF" w:themeColor="background1"/>
                <w:szCs w:val="24"/>
              </w:rPr>
            </w:pPr>
            <w:r w:rsidRPr="0040144F">
              <w:rPr>
                <w:b/>
                <w:color w:val="FFFFFF" w:themeColor="background1"/>
                <w:szCs w:val="24"/>
              </w:rPr>
              <w:t>Close Reading</w:t>
            </w:r>
          </w:p>
        </w:tc>
      </w:tr>
      <w:tr w:rsidR="0040144F" w:rsidRPr="0040144F" w14:paraId="3767B64C" w14:textId="77777777" w:rsidTr="0040144F">
        <w:tc>
          <w:tcPr>
            <w:tcW w:w="6768" w:type="dxa"/>
          </w:tcPr>
          <w:p w14:paraId="0BB4CE05" w14:textId="77777777" w:rsidR="0040144F" w:rsidRPr="0040144F" w:rsidRDefault="0040144F" w:rsidP="0040144F">
            <w:pPr>
              <w:autoSpaceDE w:val="0"/>
              <w:autoSpaceDN w:val="0"/>
              <w:adjustRightInd w:val="0"/>
              <w:rPr>
                <w:color w:val="000000"/>
                <w:szCs w:val="24"/>
              </w:rPr>
            </w:pPr>
            <w:r w:rsidRPr="0040144F">
              <w:rPr>
                <w:color w:val="000000"/>
                <w:szCs w:val="24"/>
              </w:rPr>
              <w:t>Teaching History.Org section on Close Reading Lessons</w:t>
            </w:r>
          </w:p>
          <w:p w14:paraId="5B96B3E5" w14:textId="32503D88" w:rsidR="0040144F" w:rsidRPr="0040144F" w:rsidRDefault="0040144F" w:rsidP="0040144F">
            <w:pPr>
              <w:spacing w:before="60" w:after="60"/>
              <w:rPr>
                <w:szCs w:val="24"/>
              </w:rPr>
            </w:pPr>
            <w:r w:rsidRPr="0040144F">
              <w:rPr>
                <w:color w:val="000000"/>
                <w:szCs w:val="24"/>
              </w:rPr>
              <w:t xml:space="preserve">in Social Studies: </w:t>
            </w:r>
            <w:r w:rsidRPr="0040144F">
              <w:rPr>
                <w:color w:val="0000FF"/>
                <w:szCs w:val="24"/>
              </w:rPr>
              <w:t>http://teachinghistory.org/teaching-materials/teachingguides/25690</w:t>
            </w:r>
          </w:p>
        </w:tc>
        <w:tc>
          <w:tcPr>
            <w:tcW w:w="7470" w:type="dxa"/>
            <w:gridSpan w:val="2"/>
          </w:tcPr>
          <w:p w14:paraId="3F804870" w14:textId="21C086EE" w:rsidR="0040144F" w:rsidRPr="0040144F" w:rsidRDefault="0040144F" w:rsidP="0040144F">
            <w:pPr>
              <w:spacing w:before="60" w:after="60"/>
              <w:rPr>
                <w:szCs w:val="24"/>
              </w:rPr>
            </w:pPr>
            <w:r w:rsidRPr="0040144F">
              <w:rPr>
                <w:szCs w:val="24"/>
              </w:rPr>
              <w:t>Teachers can learn more about how to lead their Social Studies students in a close read.</w:t>
            </w:r>
          </w:p>
        </w:tc>
      </w:tr>
      <w:tr w:rsidR="0040144F" w:rsidRPr="0040144F" w14:paraId="664D8D64" w14:textId="77777777" w:rsidTr="0040144F">
        <w:tc>
          <w:tcPr>
            <w:tcW w:w="14238" w:type="dxa"/>
            <w:gridSpan w:val="3"/>
            <w:shd w:val="clear" w:color="auto" w:fill="1F497D" w:themeFill="text2"/>
          </w:tcPr>
          <w:p w14:paraId="20C951A3" w14:textId="74C058DA" w:rsidR="0040144F" w:rsidRPr="0040144F" w:rsidRDefault="0040144F" w:rsidP="0040144F">
            <w:pPr>
              <w:spacing w:before="60" w:after="60"/>
              <w:rPr>
                <w:b/>
                <w:color w:val="FFFFFF" w:themeColor="background1"/>
                <w:szCs w:val="24"/>
              </w:rPr>
            </w:pPr>
            <w:r w:rsidRPr="0040144F">
              <w:rPr>
                <w:b/>
                <w:color w:val="FFFFFF" w:themeColor="background1"/>
                <w:szCs w:val="24"/>
              </w:rPr>
              <w:t>Text Dependent Questioning</w:t>
            </w:r>
          </w:p>
        </w:tc>
      </w:tr>
      <w:tr w:rsidR="0040144F" w:rsidRPr="0040144F" w14:paraId="65C3D5B9" w14:textId="77777777" w:rsidTr="0040144F">
        <w:tc>
          <w:tcPr>
            <w:tcW w:w="6768" w:type="dxa"/>
          </w:tcPr>
          <w:p w14:paraId="3D457C02" w14:textId="77777777" w:rsidR="0040144F" w:rsidRPr="0040144F" w:rsidRDefault="0040144F" w:rsidP="0040144F">
            <w:pPr>
              <w:autoSpaceDE w:val="0"/>
              <w:autoSpaceDN w:val="0"/>
              <w:adjustRightInd w:val="0"/>
              <w:rPr>
                <w:color w:val="000000"/>
                <w:szCs w:val="24"/>
              </w:rPr>
            </w:pPr>
            <w:proofErr w:type="spellStart"/>
            <w:r w:rsidRPr="0040144F">
              <w:rPr>
                <w:color w:val="000000"/>
                <w:szCs w:val="24"/>
              </w:rPr>
              <w:t>TNCore</w:t>
            </w:r>
            <w:proofErr w:type="spellEnd"/>
            <w:r w:rsidRPr="0040144F">
              <w:rPr>
                <w:color w:val="000000"/>
                <w:szCs w:val="24"/>
              </w:rPr>
              <w:t xml:space="preserve"> Text </w:t>
            </w:r>
            <w:r w:rsidRPr="0040144F">
              <w:rPr>
                <w:b/>
                <w:color w:val="000000"/>
                <w:szCs w:val="24"/>
              </w:rPr>
              <w:t>Dependent</w:t>
            </w:r>
            <w:r w:rsidRPr="0040144F">
              <w:rPr>
                <w:color w:val="000000"/>
                <w:szCs w:val="24"/>
              </w:rPr>
              <w:t xml:space="preserve"> Question in Social Studies:</w:t>
            </w:r>
          </w:p>
          <w:p w14:paraId="2DB339AF" w14:textId="77777777" w:rsidR="0040144F" w:rsidRPr="0040144F" w:rsidRDefault="0040144F" w:rsidP="0040144F">
            <w:pPr>
              <w:autoSpaceDE w:val="0"/>
              <w:autoSpaceDN w:val="0"/>
              <w:adjustRightInd w:val="0"/>
              <w:rPr>
                <w:color w:val="0000FF"/>
                <w:szCs w:val="24"/>
              </w:rPr>
            </w:pPr>
            <w:r w:rsidRPr="0040144F">
              <w:rPr>
                <w:color w:val="0000FF"/>
                <w:szCs w:val="24"/>
              </w:rPr>
              <w:t>http://tncore.org/literacy_in_social_studies/instructional_r</w:t>
            </w:r>
          </w:p>
          <w:p w14:paraId="5D49D248" w14:textId="4FB8CA10" w:rsidR="0040144F" w:rsidRPr="0040144F" w:rsidRDefault="0040144F" w:rsidP="0040144F">
            <w:pPr>
              <w:spacing w:before="60" w:after="60"/>
              <w:rPr>
                <w:szCs w:val="24"/>
              </w:rPr>
            </w:pPr>
            <w:proofErr w:type="spellStart"/>
            <w:r w:rsidRPr="0040144F">
              <w:rPr>
                <w:color w:val="0000FF"/>
                <w:szCs w:val="24"/>
              </w:rPr>
              <w:t>esources</w:t>
            </w:r>
            <w:proofErr w:type="spellEnd"/>
            <w:r w:rsidRPr="0040144F">
              <w:rPr>
                <w:color w:val="0000FF"/>
                <w:szCs w:val="24"/>
              </w:rPr>
              <w:t>/text_dependent_questions.aspx</w:t>
            </w:r>
          </w:p>
        </w:tc>
        <w:tc>
          <w:tcPr>
            <w:tcW w:w="7470" w:type="dxa"/>
            <w:gridSpan w:val="2"/>
          </w:tcPr>
          <w:p w14:paraId="7415073E" w14:textId="6D0343B1" w:rsidR="0040144F" w:rsidRPr="0040144F" w:rsidRDefault="0040144F" w:rsidP="0040144F">
            <w:pPr>
              <w:spacing w:before="60" w:after="60"/>
              <w:rPr>
                <w:szCs w:val="24"/>
              </w:rPr>
            </w:pPr>
            <w:r w:rsidRPr="0040144F">
              <w:rPr>
                <w:szCs w:val="24"/>
              </w:rPr>
              <w:t>Teachers can use the resources to craft their own text-dependent questions based in Social Studies.</w:t>
            </w:r>
          </w:p>
        </w:tc>
      </w:tr>
      <w:tr w:rsidR="0040144F" w:rsidRPr="0040144F" w14:paraId="692A8DC8" w14:textId="77777777" w:rsidTr="0040144F">
        <w:tc>
          <w:tcPr>
            <w:tcW w:w="14238" w:type="dxa"/>
            <w:gridSpan w:val="3"/>
            <w:shd w:val="clear" w:color="auto" w:fill="1F497D" w:themeFill="text2"/>
          </w:tcPr>
          <w:p w14:paraId="24EB1252" w14:textId="16CD2953" w:rsidR="0040144F" w:rsidRPr="0040144F" w:rsidRDefault="0040144F" w:rsidP="0040144F">
            <w:pPr>
              <w:spacing w:before="60" w:after="60"/>
              <w:rPr>
                <w:b/>
                <w:color w:val="FFFFFF" w:themeColor="background1"/>
                <w:szCs w:val="24"/>
              </w:rPr>
            </w:pPr>
            <w:r w:rsidRPr="0040144F">
              <w:rPr>
                <w:b/>
                <w:color w:val="FFFFFF" w:themeColor="background1"/>
                <w:szCs w:val="24"/>
              </w:rPr>
              <w:t xml:space="preserve">Document Based Questioning </w:t>
            </w:r>
          </w:p>
        </w:tc>
      </w:tr>
      <w:tr w:rsidR="0040144F" w:rsidRPr="0040144F" w14:paraId="43A24A51" w14:textId="77777777" w:rsidTr="0040144F">
        <w:tc>
          <w:tcPr>
            <w:tcW w:w="6768" w:type="dxa"/>
          </w:tcPr>
          <w:p w14:paraId="146BB90B" w14:textId="77777777" w:rsidR="0040144F" w:rsidRPr="0040144F" w:rsidRDefault="0040144F" w:rsidP="0040144F">
            <w:pPr>
              <w:autoSpaceDE w:val="0"/>
              <w:autoSpaceDN w:val="0"/>
              <w:adjustRightInd w:val="0"/>
              <w:rPr>
                <w:color w:val="000000"/>
                <w:szCs w:val="24"/>
              </w:rPr>
            </w:pPr>
            <w:r w:rsidRPr="0040144F">
              <w:rPr>
                <w:color w:val="000000"/>
                <w:szCs w:val="24"/>
              </w:rPr>
              <w:t>Teaching History.org on DBQs in Middle School:</w:t>
            </w:r>
          </w:p>
          <w:p w14:paraId="03A6A6D4" w14:textId="77777777" w:rsidR="0040144F" w:rsidRPr="0040144F" w:rsidRDefault="0040144F" w:rsidP="0040144F">
            <w:pPr>
              <w:autoSpaceDE w:val="0"/>
              <w:autoSpaceDN w:val="0"/>
              <w:adjustRightInd w:val="0"/>
              <w:rPr>
                <w:color w:val="0000FF"/>
                <w:szCs w:val="24"/>
              </w:rPr>
            </w:pPr>
            <w:r w:rsidRPr="0040144F">
              <w:rPr>
                <w:color w:val="0000FF"/>
                <w:szCs w:val="24"/>
              </w:rPr>
              <w:t>http://teachinghistory.org/teaching-materials/teachingguides/</w:t>
            </w:r>
          </w:p>
          <w:p w14:paraId="07BFF1C2" w14:textId="2B5ABF99" w:rsidR="0040144F" w:rsidRPr="0040144F" w:rsidRDefault="0040144F" w:rsidP="0040144F">
            <w:pPr>
              <w:spacing w:before="60" w:after="60"/>
              <w:rPr>
                <w:szCs w:val="24"/>
              </w:rPr>
            </w:pPr>
            <w:r w:rsidRPr="0040144F">
              <w:rPr>
                <w:color w:val="0000FF"/>
                <w:szCs w:val="24"/>
              </w:rPr>
              <w:t>23560</w:t>
            </w:r>
          </w:p>
        </w:tc>
        <w:tc>
          <w:tcPr>
            <w:tcW w:w="7470" w:type="dxa"/>
            <w:gridSpan w:val="2"/>
          </w:tcPr>
          <w:p w14:paraId="69AA4191" w14:textId="51595DDD" w:rsidR="0040144F" w:rsidRPr="0040144F" w:rsidRDefault="0040144F" w:rsidP="0040144F">
            <w:pPr>
              <w:spacing w:before="60" w:after="60"/>
              <w:rPr>
                <w:szCs w:val="24"/>
              </w:rPr>
            </w:pPr>
            <w:r w:rsidRPr="0040144F">
              <w:rPr>
                <w:szCs w:val="24"/>
              </w:rPr>
              <w:t>Documents are plentiful, but many are too difficult for middle school students. This link will help a middle school teacher modify documents for their students so they can employ document based questioning.</w:t>
            </w:r>
          </w:p>
        </w:tc>
      </w:tr>
    </w:tbl>
    <w:p w14:paraId="21D0D8A0" w14:textId="77777777" w:rsidR="00D83BC7" w:rsidRPr="00BA1BA5" w:rsidRDefault="00D83BC7" w:rsidP="00D83BC7"/>
    <w:p w14:paraId="621C16BB" w14:textId="77777777" w:rsidR="00BA1BA5" w:rsidRDefault="00BA1BA5" w:rsidP="00D83BC7"/>
    <w:p w14:paraId="350B3607" w14:textId="77777777" w:rsidR="0040144F" w:rsidRPr="001E7E22" w:rsidRDefault="0040144F" w:rsidP="0040144F">
      <w:pPr>
        <w:autoSpaceDE w:val="0"/>
        <w:autoSpaceDN w:val="0"/>
        <w:adjustRightInd w:val="0"/>
        <w:rPr>
          <w:rFonts w:cstheme="minorHAnsi"/>
          <w:b/>
          <w:bCs/>
          <w:color w:val="000000"/>
        </w:rPr>
      </w:pPr>
      <w:r w:rsidRPr="001E7E22">
        <w:rPr>
          <w:rFonts w:cstheme="minorHAnsi"/>
          <w:b/>
          <w:bCs/>
          <w:color w:val="000000"/>
        </w:rPr>
        <w:t>Important Details</w:t>
      </w:r>
    </w:p>
    <w:p w14:paraId="0A2477B9" w14:textId="17B56F40" w:rsidR="0040144F" w:rsidRDefault="0040144F" w:rsidP="0040144F">
      <w:pPr>
        <w:autoSpaceDE w:val="0"/>
        <w:autoSpaceDN w:val="0"/>
        <w:adjustRightInd w:val="0"/>
        <w:rPr>
          <w:rFonts w:cstheme="minorHAnsi"/>
          <w:color w:val="000000"/>
        </w:rPr>
      </w:pPr>
      <w:r w:rsidRPr="008B1902">
        <w:rPr>
          <w:rFonts w:cstheme="minorHAnsi"/>
          <w:color w:val="000000"/>
        </w:rPr>
        <w:t>This document is to be used with the McGraw-Hill textbook</w:t>
      </w:r>
      <w:r>
        <w:rPr>
          <w:rFonts w:cstheme="minorHAnsi"/>
          <w:color w:val="000000"/>
        </w:rPr>
        <w:t xml:space="preserve">- </w:t>
      </w:r>
      <w:r>
        <w:rPr>
          <w:rFonts w:cstheme="minorHAnsi"/>
          <w:i/>
          <w:iCs/>
          <w:color w:val="000000"/>
        </w:rPr>
        <w:t>United States History &amp; Geography Modern Times</w:t>
      </w:r>
      <w:r w:rsidRPr="008B1902">
        <w:rPr>
          <w:rFonts w:cstheme="minorHAnsi"/>
          <w:i/>
          <w:iCs/>
          <w:color w:val="000000"/>
        </w:rPr>
        <w:t xml:space="preserve">. </w:t>
      </w:r>
      <w:r w:rsidRPr="008B1902">
        <w:rPr>
          <w:rFonts w:cstheme="minorHAnsi"/>
          <w:color w:val="000000"/>
        </w:rPr>
        <w:t>There are notations in the Instructional Activities &amp; Resources section for specific pages and materials that are part of</w:t>
      </w:r>
      <w:r w:rsidRPr="008B1902">
        <w:rPr>
          <w:rFonts w:cstheme="minorHAnsi"/>
          <w:i/>
          <w:iCs/>
          <w:color w:val="000000"/>
        </w:rPr>
        <w:t xml:space="preserve"> </w:t>
      </w:r>
      <w:r w:rsidRPr="008B1902">
        <w:rPr>
          <w:rFonts w:cstheme="minorHAnsi"/>
          <w:color w:val="000000"/>
        </w:rPr>
        <w:t>the textbook. Educators must request and receive an access code from the district Instructional Advisor for full access</w:t>
      </w:r>
      <w:r w:rsidRPr="008B1902">
        <w:rPr>
          <w:rFonts w:cstheme="minorHAnsi"/>
          <w:i/>
          <w:iCs/>
          <w:color w:val="000000"/>
        </w:rPr>
        <w:t xml:space="preserve"> </w:t>
      </w:r>
      <w:r w:rsidRPr="008B1902">
        <w:rPr>
          <w:rFonts w:cstheme="minorHAnsi"/>
          <w:color w:val="000000"/>
        </w:rPr>
        <w:t>to the online pieces. Educators are also encouraged to explore the online resource package for other materials not</w:t>
      </w:r>
      <w:r w:rsidRPr="008B1902">
        <w:rPr>
          <w:rFonts w:cstheme="minorHAnsi"/>
          <w:i/>
          <w:iCs/>
          <w:color w:val="000000"/>
        </w:rPr>
        <w:t xml:space="preserve"> </w:t>
      </w:r>
      <w:r w:rsidRPr="008B1902">
        <w:rPr>
          <w:rFonts w:cstheme="minorHAnsi"/>
          <w:color w:val="000000"/>
        </w:rPr>
        <w:t>mentioned in this document. Abbreviated codes in Instructional Activities &amp; Resources section match the coding in the</w:t>
      </w:r>
      <w:r w:rsidRPr="008B1902">
        <w:rPr>
          <w:rFonts w:cstheme="minorHAnsi"/>
          <w:i/>
          <w:iCs/>
          <w:color w:val="000000"/>
        </w:rPr>
        <w:t xml:space="preserve"> </w:t>
      </w:r>
      <w:r w:rsidRPr="008B1902">
        <w:rPr>
          <w:rFonts w:cstheme="minorHAnsi"/>
          <w:color w:val="000000"/>
        </w:rPr>
        <w:t>Teacher Edition of the text.</w:t>
      </w:r>
    </w:p>
    <w:p w14:paraId="14C9CAAE" w14:textId="77777777" w:rsidR="00246CE5" w:rsidRPr="00EA27F6" w:rsidRDefault="00246CE5" w:rsidP="00246CE5">
      <w:pPr>
        <w:spacing w:after="200" w:line="276" w:lineRule="auto"/>
        <w:rPr>
          <w:sz w:val="28"/>
          <w:szCs w:val="22"/>
        </w:rPr>
      </w:pPr>
    </w:p>
    <w:p w14:paraId="1C712CCF" w14:textId="77777777" w:rsidR="00246CE5" w:rsidRPr="00EA27F6" w:rsidRDefault="00246CE5" w:rsidP="00246CE5">
      <w:pPr>
        <w:spacing w:after="200" w:line="276" w:lineRule="auto"/>
        <w:rPr>
          <w:sz w:val="28"/>
          <w:szCs w:val="22"/>
        </w:rPr>
      </w:pPr>
    </w:p>
    <w:p w14:paraId="381B2A18" w14:textId="77777777" w:rsidR="00BA1BA5" w:rsidRPr="00EA27F6" w:rsidRDefault="00BA1BA5" w:rsidP="00246CE5">
      <w:pPr>
        <w:spacing w:after="200" w:line="276" w:lineRule="auto"/>
        <w:rPr>
          <w:sz w:val="28"/>
          <w:szCs w:val="22"/>
        </w:rPr>
      </w:pPr>
    </w:p>
    <w:p w14:paraId="30CA8C9F" w14:textId="77777777" w:rsidR="00D83BC7" w:rsidRPr="00EA27F6" w:rsidRDefault="00D83BC7" w:rsidP="00BA1BA5">
      <w:pPr>
        <w:pStyle w:val="ListParagraph"/>
        <w:spacing w:after="200" w:line="276" w:lineRule="auto"/>
        <w:ind w:left="0"/>
        <w:jc w:val="center"/>
        <w:rPr>
          <w:b/>
          <w:sz w:val="36"/>
          <w:szCs w:val="22"/>
        </w:rPr>
      </w:pPr>
      <w:r w:rsidRPr="00EA27F6">
        <w:rPr>
          <w:b/>
          <w:sz w:val="36"/>
          <w:szCs w:val="22"/>
        </w:rPr>
        <w:lastRenderedPageBreak/>
        <w:t>WIDA</w:t>
      </w:r>
    </w:p>
    <w:p w14:paraId="65816FD3" w14:textId="77777777" w:rsidR="00D83BC7" w:rsidRPr="00EA27F6" w:rsidRDefault="00D83BC7" w:rsidP="00D83BC7">
      <w:pPr>
        <w:rPr>
          <w:rStyle w:val="apple-style-span"/>
          <w:i/>
          <w:iCs/>
          <w:color w:val="00B050"/>
          <w:sz w:val="20"/>
          <w:szCs w:val="20"/>
        </w:rPr>
      </w:pPr>
      <w:r w:rsidRPr="00EA27F6">
        <w:rPr>
          <w:rStyle w:val="apple-style-span"/>
          <w:b/>
          <w:i/>
          <w:iCs/>
          <w:color w:val="00B05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EA27F6">
        <w:rPr>
          <w:rStyle w:val="apple-style-span"/>
          <w:b/>
          <w:color w:val="00B050"/>
          <w:szCs w:val="20"/>
        </w:rPr>
        <w:t xml:space="preserve"> </w:t>
      </w:r>
      <w:r w:rsidRPr="00EA27F6">
        <w:rPr>
          <w:rStyle w:val="apple-style-span"/>
          <w:b/>
          <w:i/>
          <w:iCs/>
          <w:color w:val="00B05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r w:rsidRPr="00EA27F6">
        <w:rPr>
          <w:rStyle w:val="apple-style-span"/>
          <w:i/>
          <w:iCs/>
          <w:color w:val="00B050"/>
          <w:szCs w:val="20"/>
        </w:rPr>
        <w:t>.</w:t>
      </w:r>
    </w:p>
    <w:p w14:paraId="31ABD71B" w14:textId="77777777" w:rsidR="00D83BC7" w:rsidRPr="00EA27F6" w:rsidRDefault="00D83BC7" w:rsidP="00D83BC7">
      <w:pPr>
        <w:rPr>
          <w:rStyle w:val="apple-style-span"/>
          <w:color w:val="3800FF"/>
          <w:sz w:val="20"/>
          <w:szCs w:val="20"/>
        </w:rPr>
      </w:pPr>
    </w:p>
    <w:p w14:paraId="2867FE67" w14:textId="77777777" w:rsidR="00D83BC7" w:rsidRDefault="00D83BC7" w:rsidP="00D83BC7">
      <w:pPr>
        <w:jc w:val="center"/>
        <w:rPr>
          <w:b/>
          <w:color w:val="0000FF"/>
          <w:sz w:val="22"/>
          <w:szCs w:val="20"/>
        </w:rPr>
      </w:pPr>
      <w:proofErr w:type="gramStart"/>
      <w:r w:rsidRPr="00EA27F6">
        <w:rPr>
          <w:rStyle w:val="apple-style-span"/>
          <w:b/>
          <w:color w:val="3800FF"/>
          <w:sz w:val="22"/>
          <w:szCs w:val="20"/>
        </w:rPr>
        <w:t>WIDA ”</w:t>
      </w:r>
      <w:proofErr w:type="gramEnd"/>
      <w:r w:rsidRPr="00EA27F6">
        <w:rPr>
          <w:rStyle w:val="apple-style-span"/>
          <w:b/>
          <w:color w:val="3800FF"/>
          <w:sz w:val="22"/>
          <w:szCs w:val="20"/>
        </w:rPr>
        <w:t>Can Do” Name charts may be located here:  </w:t>
      </w:r>
      <w:hyperlink r:id="rId14" w:tgtFrame="_blank" w:history="1">
        <w:r w:rsidRPr="00EA27F6">
          <w:rPr>
            <w:rStyle w:val="Hyperlink"/>
            <w:b/>
            <w:sz w:val="22"/>
            <w:szCs w:val="20"/>
          </w:rPr>
          <w:t>http://shelbycountyesl.weebly.com/wida.html</w:t>
        </w:r>
      </w:hyperlink>
      <w:r w:rsidRPr="00EA27F6">
        <w:rPr>
          <w:b/>
          <w:color w:val="0000FF"/>
          <w:sz w:val="22"/>
          <w:szCs w:val="20"/>
        </w:rPr>
        <w:t> (password: SCS-ESL)</w:t>
      </w:r>
    </w:p>
    <w:p w14:paraId="732ABBB6" w14:textId="77777777" w:rsidR="0079237C" w:rsidRPr="00EA27F6" w:rsidRDefault="0079237C" w:rsidP="00D83BC7">
      <w:pPr>
        <w:jc w:val="center"/>
        <w:rPr>
          <w:rStyle w:val="apple-style-span"/>
          <w:b/>
          <w:color w:val="3800FF"/>
          <w:sz w:val="22"/>
          <w:szCs w:val="20"/>
        </w:rPr>
      </w:pPr>
    </w:p>
    <w:tbl>
      <w:tblPr>
        <w:tblpPr w:leftFromText="180" w:rightFromText="180" w:vertAnchor="text" w:horzAnchor="margin" w:tblpXSpec="center" w:tblpY="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D83BC7" w:rsidRPr="00EA27F6" w14:paraId="26666327" w14:textId="77777777" w:rsidTr="002E0E98">
        <w:trPr>
          <w:trHeight w:val="600"/>
          <w:jc w:val="center"/>
        </w:trPr>
        <w:tc>
          <w:tcPr>
            <w:tcW w:w="12870" w:type="dxa"/>
          </w:tcPr>
          <w:p w14:paraId="389775DB" w14:textId="77777777" w:rsidR="00D83BC7" w:rsidRPr="00EA27F6" w:rsidRDefault="00D83BC7" w:rsidP="002E0E98">
            <w:pPr>
              <w:jc w:val="center"/>
              <w:rPr>
                <w:b/>
                <w:sz w:val="36"/>
              </w:rPr>
            </w:pPr>
            <w:r w:rsidRPr="00EA27F6">
              <w:rPr>
                <w:b/>
                <w:sz w:val="36"/>
              </w:rPr>
              <w:t>WIDA</w:t>
            </w:r>
          </w:p>
          <w:p w14:paraId="2591347E" w14:textId="77777777" w:rsidR="00D83BC7" w:rsidRPr="00EA27F6" w:rsidRDefault="00BA1BA5" w:rsidP="002E0E98">
            <w:pPr>
              <w:jc w:val="center"/>
              <w:rPr>
                <w:sz w:val="32"/>
                <w:szCs w:val="22"/>
              </w:rPr>
            </w:pPr>
            <w:hyperlink r:id="rId15" w:tgtFrame="_blank" w:history="1">
              <w:r w:rsidR="00D83BC7" w:rsidRPr="00EA27F6">
                <w:rPr>
                  <w:rStyle w:val="Hyperlink"/>
                  <w:sz w:val="28"/>
                  <w:szCs w:val="20"/>
                </w:rPr>
                <w:t>https://www.wida.us/standards/ELP_standardlookup.aspx</w:t>
              </w:r>
            </w:hyperlink>
          </w:p>
          <w:p w14:paraId="4E9788C2" w14:textId="77777777" w:rsidR="00D83BC7" w:rsidRPr="00EA27F6" w:rsidRDefault="00D83BC7" w:rsidP="002E0E98">
            <w:pPr>
              <w:jc w:val="center"/>
              <w:rPr>
                <w:b/>
              </w:rPr>
            </w:pPr>
            <w:r w:rsidRPr="00EA27F6">
              <w:rPr>
                <w:b/>
              </w:rPr>
              <w:t xml:space="preserve">Below is a sample of modifications provided on the WIDA site, feel free to search WIDA for other examples. </w:t>
            </w:r>
          </w:p>
        </w:tc>
      </w:tr>
    </w:tbl>
    <w:p w14:paraId="6C743333" w14:textId="77777777" w:rsidR="00D83BC7" w:rsidRPr="00EA27F6" w:rsidRDefault="00D83BC7" w:rsidP="00D83BC7">
      <w:pPr>
        <w:rPr>
          <w:rStyle w:val="apple-style-span"/>
          <w:color w:val="3800FF"/>
          <w:sz w:val="20"/>
          <w:szCs w:val="20"/>
        </w:rPr>
      </w:pPr>
    </w:p>
    <w:p w14:paraId="43110894" w14:textId="77777777" w:rsidR="00D83BC7" w:rsidRPr="00EA27F6" w:rsidRDefault="00D83BC7" w:rsidP="001508AB">
      <w:pPr>
        <w:pStyle w:val="ListParagraph"/>
        <w:spacing w:after="200" w:line="276" w:lineRule="auto"/>
        <w:ind w:left="0"/>
        <w:rPr>
          <w:sz w:val="28"/>
          <w:szCs w:val="28"/>
        </w:rPr>
      </w:pPr>
    </w:p>
    <w:p w14:paraId="4F6FD863" w14:textId="77777777" w:rsidR="00246CE5" w:rsidRPr="00EA27F6" w:rsidRDefault="00246CE5" w:rsidP="001508AB">
      <w:pPr>
        <w:pStyle w:val="ListParagraph"/>
        <w:spacing w:after="200" w:line="276" w:lineRule="auto"/>
        <w:ind w:left="0"/>
        <w:rPr>
          <w:sz w:val="28"/>
          <w:szCs w:val="28"/>
        </w:rPr>
      </w:pPr>
    </w:p>
    <w:p w14:paraId="10CD282F" w14:textId="77777777" w:rsidR="00246CE5" w:rsidRPr="00EA27F6" w:rsidRDefault="00246CE5" w:rsidP="001508AB">
      <w:pPr>
        <w:pStyle w:val="ListParagraph"/>
        <w:spacing w:after="200" w:line="276" w:lineRule="auto"/>
        <w:ind w:left="0"/>
        <w:rPr>
          <w:sz w:val="28"/>
          <w:szCs w:val="28"/>
        </w:rPr>
      </w:pPr>
    </w:p>
    <w:tbl>
      <w:tblPr>
        <w:tblStyle w:val="TableGrid"/>
        <w:tblpPr w:leftFromText="180" w:rightFromText="180" w:vertAnchor="text" w:horzAnchor="margin" w:tblpXSpec="center" w:tblpY="438"/>
        <w:tblOverlap w:val="never"/>
        <w:tblW w:w="14616" w:type="dxa"/>
        <w:tblLook w:val="04A0" w:firstRow="1" w:lastRow="0" w:firstColumn="1" w:lastColumn="0" w:noHBand="0" w:noVBand="1"/>
      </w:tblPr>
      <w:tblGrid>
        <w:gridCol w:w="3024"/>
        <w:gridCol w:w="2996"/>
        <w:gridCol w:w="3020"/>
        <w:gridCol w:w="2788"/>
        <w:gridCol w:w="2788"/>
      </w:tblGrid>
      <w:tr w:rsidR="00025DB5" w14:paraId="1B8A3B60" w14:textId="77777777" w:rsidTr="006450A3">
        <w:trPr>
          <w:trHeight w:val="280"/>
        </w:trPr>
        <w:tc>
          <w:tcPr>
            <w:tcW w:w="3024" w:type="dxa"/>
          </w:tcPr>
          <w:p w14:paraId="50B6F891" w14:textId="77777777" w:rsidR="00025DB5" w:rsidRDefault="00025DB5" w:rsidP="006450A3">
            <w:r>
              <w:t>Example: Reading  9-12 “</w:t>
            </w:r>
            <w:r w:rsidRPr="00F51C79">
              <w:t>Behavior of individuals &amp; groups</w:t>
            </w:r>
            <w:r>
              <w:t>”</w:t>
            </w:r>
          </w:p>
        </w:tc>
        <w:tc>
          <w:tcPr>
            <w:tcW w:w="2996" w:type="dxa"/>
          </w:tcPr>
          <w:p w14:paraId="166AA2B4" w14:textId="77777777" w:rsidR="00025DB5" w:rsidRDefault="00025DB5" w:rsidP="006450A3"/>
        </w:tc>
        <w:tc>
          <w:tcPr>
            <w:tcW w:w="3020" w:type="dxa"/>
          </w:tcPr>
          <w:p w14:paraId="13F09D93" w14:textId="77777777" w:rsidR="00025DB5" w:rsidRDefault="00025DB5" w:rsidP="006450A3"/>
        </w:tc>
        <w:tc>
          <w:tcPr>
            <w:tcW w:w="2788" w:type="dxa"/>
          </w:tcPr>
          <w:p w14:paraId="10D9BD23" w14:textId="77777777" w:rsidR="00025DB5" w:rsidRDefault="00025DB5" w:rsidP="006450A3"/>
        </w:tc>
        <w:tc>
          <w:tcPr>
            <w:tcW w:w="2788" w:type="dxa"/>
          </w:tcPr>
          <w:p w14:paraId="0C39AC0E" w14:textId="77777777" w:rsidR="00025DB5" w:rsidRDefault="00025DB5" w:rsidP="006450A3"/>
        </w:tc>
      </w:tr>
      <w:tr w:rsidR="00025DB5" w14:paraId="151D1854" w14:textId="77777777" w:rsidTr="006450A3">
        <w:trPr>
          <w:trHeight w:val="280"/>
        </w:trPr>
        <w:tc>
          <w:tcPr>
            <w:tcW w:w="3024" w:type="dxa"/>
          </w:tcPr>
          <w:p w14:paraId="2114A4BF" w14:textId="77777777" w:rsidR="00025DB5" w:rsidRDefault="00025DB5" w:rsidP="006450A3">
            <w:pPr>
              <w:rPr>
                <w:b/>
                <w:u w:val="single"/>
              </w:rPr>
            </w:pPr>
            <w:r w:rsidRPr="00D0343E">
              <w:rPr>
                <w:b/>
                <w:u w:val="single"/>
              </w:rPr>
              <w:t>Entering:</w:t>
            </w:r>
          </w:p>
          <w:p w14:paraId="3001092E" w14:textId="77777777" w:rsidR="00025DB5" w:rsidRDefault="00025DB5" w:rsidP="006450A3">
            <w:r w:rsidRPr="00F51C79">
              <w:t>Locate visually supported information on social issues (e.g., from photographs, headlines, and bylines in newspapers, magazines, or on the Internet)</w:t>
            </w:r>
          </w:p>
        </w:tc>
        <w:tc>
          <w:tcPr>
            <w:tcW w:w="2996" w:type="dxa"/>
          </w:tcPr>
          <w:p w14:paraId="32CA02BA" w14:textId="77777777" w:rsidR="00025DB5" w:rsidRPr="00D0343E" w:rsidRDefault="00025DB5" w:rsidP="006450A3">
            <w:pPr>
              <w:rPr>
                <w:b/>
                <w:u w:val="single"/>
              </w:rPr>
            </w:pPr>
            <w:r w:rsidRPr="00D0343E">
              <w:rPr>
                <w:b/>
                <w:u w:val="single"/>
              </w:rPr>
              <w:t>Beginning:</w:t>
            </w:r>
          </w:p>
          <w:p w14:paraId="0AD76B52" w14:textId="77777777" w:rsidR="00025DB5" w:rsidRDefault="00025DB5" w:rsidP="006450A3">
            <w:r w:rsidRPr="00F51C79">
              <w:t>Locate visually supported information on social issues (e.g., in newspaper, magazine, or website articles)</w:t>
            </w:r>
          </w:p>
        </w:tc>
        <w:tc>
          <w:tcPr>
            <w:tcW w:w="3020" w:type="dxa"/>
          </w:tcPr>
          <w:p w14:paraId="053CE2CA" w14:textId="77777777" w:rsidR="00025DB5" w:rsidRPr="00D0343E" w:rsidRDefault="00025DB5" w:rsidP="006450A3">
            <w:pPr>
              <w:rPr>
                <w:b/>
                <w:u w:val="single"/>
              </w:rPr>
            </w:pPr>
            <w:r w:rsidRPr="00D0343E">
              <w:rPr>
                <w:b/>
                <w:u w:val="single"/>
              </w:rPr>
              <w:t>Developing:</w:t>
            </w:r>
          </w:p>
          <w:p w14:paraId="0BD50321" w14:textId="77777777" w:rsidR="00025DB5" w:rsidRDefault="00025DB5" w:rsidP="006450A3">
            <w:r w:rsidRPr="00F51C79">
              <w:t>Compare and contrast visually supported information on social issues or inequities from various news sources</w:t>
            </w:r>
          </w:p>
        </w:tc>
        <w:tc>
          <w:tcPr>
            <w:tcW w:w="2788" w:type="dxa"/>
          </w:tcPr>
          <w:p w14:paraId="05E5AEC2" w14:textId="77777777" w:rsidR="00025DB5" w:rsidRPr="00D0343E" w:rsidRDefault="00025DB5" w:rsidP="006450A3">
            <w:pPr>
              <w:rPr>
                <w:b/>
                <w:u w:val="single"/>
              </w:rPr>
            </w:pPr>
            <w:r w:rsidRPr="00D0343E">
              <w:rPr>
                <w:b/>
                <w:u w:val="single"/>
              </w:rPr>
              <w:t>Expanding:</w:t>
            </w:r>
          </w:p>
          <w:p w14:paraId="576DEA91" w14:textId="77777777" w:rsidR="00025DB5" w:rsidRDefault="00025DB5" w:rsidP="006450A3">
            <w:r w:rsidRPr="00F51C79">
              <w:t>Interpret visually supported information on social issues or inequities from various news sources</w:t>
            </w:r>
          </w:p>
        </w:tc>
        <w:tc>
          <w:tcPr>
            <w:tcW w:w="2788" w:type="dxa"/>
          </w:tcPr>
          <w:p w14:paraId="2ECCAF51" w14:textId="77777777" w:rsidR="00025DB5" w:rsidRPr="00D0343E" w:rsidRDefault="00025DB5" w:rsidP="006450A3">
            <w:pPr>
              <w:rPr>
                <w:b/>
                <w:u w:val="single"/>
              </w:rPr>
            </w:pPr>
            <w:r w:rsidRPr="00D0343E">
              <w:rPr>
                <w:b/>
                <w:u w:val="single"/>
              </w:rPr>
              <w:t>Bridging:</w:t>
            </w:r>
          </w:p>
          <w:p w14:paraId="7D6E8CD1" w14:textId="77777777" w:rsidR="00025DB5" w:rsidRDefault="00025DB5" w:rsidP="006450A3">
            <w:r w:rsidRPr="00F51C79">
              <w:t>Evaluate authenticity of information on social issues or inequities from various news sources</w:t>
            </w:r>
          </w:p>
        </w:tc>
      </w:tr>
    </w:tbl>
    <w:p w14:paraId="5D5DF511" w14:textId="77777777" w:rsidR="00246CE5" w:rsidRPr="00EA27F6" w:rsidRDefault="00246CE5" w:rsidP="001508AB">
      <w:pPr>
        <w:pStyle w:val="ListParagraph"/>
        <w:spacing w:after="200" w:line="276" w:lineRule="auto"/>
        <w:ind w:left="0"/>
        <w:rPr>
          <w:sz w:val="28"/>
          <w:szCs w:val="28"/>
        </w:rPr>
      </w:pPr>
    </w:p>
    <w:p w14:paraId="788F83A2" w14:textId="77777777" w:rsidR="00246CE5" w:rsidRPr="00EA27F6" w:rsidRDefault="00246CE5" w:rsidP="001508AB">
      <w:pPr>
        <w:pStyle w:val="ListParagraph"/>
        <w:spacing w:after="200" w:line="276" w:lineRule="auto"/>
        <w:ind w:left="0"/>
        <w:rPr>
          <w:sz w:val="28"/>
          <w:szCs w:val="28"/>
        </w:rPr>
      </w:pPr>
    </w:p>
    <w:p w14:paraId="34B9E4B9" w14:textId="77777777" w:rsidR="00246CE5" w:rsidRPr="00EA27F6" w:rsidRDefault="00246CE5" w:rsidP="001508AB">
      <w:pPr>
        <w:pStyle w:val="ListParagraph"/>
        <w:spacing w:after="200" w:line="276" w:lineRule="auto"/>
        <w:ind w:left="0"/>
        <w:rPr>
          <w:sz w:val="28"/>
          <w:szCs w:val="28"/>
        </w:rPr>
      </w:pPr>
    </w:p>
    <w:p w14:paraId="5A88653F" w14:textId="77777777" w:rsidR="00246CE5" w:rsidRPr="00EA27F6" w:rsidRDefault="00246CE5" w:rsidP="001508AB">
      <w:pPr>
        <w:pStyle w:val="ListParagraph"/>
        <w:spacing w:after="200" w:line="276" w:lineRule="auto"/>
        <w:ind w:left="0"/>
        <w:rPr>
          <w:sz w:val="28"/>
          <w:szCs w:val="28"/>
        </w:rPr>
      </w:pPr>
    </w:p>
    <w:p w14:paraId="5518727C" w14:textId="77777777" w:rsidR="00787002" w:rsidRDefault="00787002" w:rsidP="00246CE5">
      <w:pPr>
        <w:jc w:val="center"/>
        <w:rPr>
          <w:b/>
          <w:bCs/>
          <w:sz w:val="28"/>
          <w:szCs w:val="28"/>
        </w:rPr>
      </w:pPr>
    </w:p>
    <w:p w14:paraId="4CC37027" w14:textId="233A58B0" w:rsidR="00BD4D88" w:rsidRPr="00BD4D88" w:rsidRDefault="00BD4D88" w:rsidP="00FA19CB">
      <w:pPr>
        <w:pStyle w:val="NormalWeb"/>
        <w:spacing w:before="60" w:beforeAutospacing="0" w:after="60" w:afterAutospacing="0"/>
        <w:rPr>
          <w:rFonts w:ascii="Arial Narrow" w:hAnsi="Arial Narrow"/>
          <w:b/>
        </w:rPr>
      </w:pPr>
      <w:r w:rsidRPr="00BD4D88">
        <w:rPr>
          <w:rFonts w:ascii="Arial Narrow" w:hAnsi="Arial Narrow"/>
          <w:b/>
        </w:rPr>
        <w:lastRenderedPageBreak/>
        <w:t xml:space="preserve">A Word </w:t>
      </w:r>
      <w:r w:rsidR="00A9235A">
        <w:rPr>
          <w:rFonts w:ascii="Arial Narrow" w:hAnsi="Arial Narrow"/>
          <w:b/>
        </w:rPr>
        <w:t>a</w:t>
      </w:r>
      <w:r w:rsidRPr="00BD4D88">
        <w:rPr>
          <w:rFonts w:ascii="Arial Narrow" w:hAnsi="Arial Narrow"/>
          <w:b/>
        </w:rPr>
        <w:t>bout Vocabulary Instruction…</w:t>
      </w:r>
    </w:p>
    <w:p w14:paraId="21062188" w14:textId="77777777" w:rsidR="00BD4D88" w:rsidRDefault="00BD4D88" w:rsidP="00FA19CB">
      <w:pPr>
        <w:pStyle w:val="NormalWeb"/>
        <w:spacing w:before="60" w:beforeAutospacing="0" w:after="60" w:afterAutospacing="0"/>
        <w:rPr>
          <w:rFonts w:ascii="Arial Narrow" w:hAnsi="Arial Narrow"/>
        </w:rPr>
      </w:pPr>
    </w:p>
    <w:p w14:paraId="5AF26ADB" w14:textId="77777777" w:rsidR="00FA19CB" w:rsidRPr="00270570" w:rsidRDefault="00FA19CB" w:rsidP="00FA19CB">
      <w:pPr>
        <w:pStyle w:val="NormalWeb"/>
        <w:spacing w:before="60" w:beforeAutospacing="0" w:after="60" w:afterAutospacing="0"/>
        <w:rPr>
          <w:rFonts w:ascii="Arial Narrow" w:hAnsi="Arial Narrow"/>
        </w:rPr>
      </w:pPr>
      <w:r w:rsidRPr="00270570">
        <w:rPr>
          <w:rFonts w:ascii="Arial Narrow" w:hAnsi="Arial Narrow"/>
        </w:rPr>
        <w:t xml:space="preserve">Effective Tier 2 academic vocabulary development necessitates daily direct and explicit instruction in vocabulary that includes systematic practice, review, and deep processing. Teachers must immerse students in word-rich environments, while teaching and modeling word learning strategies.  </w:t>
      </w:r>
    </w:p>
    <w:p w14:paraId="20FA3E1C" w14:textId="77777777" w:rsidR="00FA19CB" w:rsidRDefault="00FA19CB" w:rsidP="00FA19CB">
      <w:pPr>
        <w:pStyle w:val="NormalWeb"/>
        <w:spacing w:before="60" w:beforeAutospacing="0" w:after="60" w:afterAutospacing="0"/>
        <w:rPr>
          <w:rFonts w:ascii="Arial Narrow" w:hAnsi="Arial Narrow"/>
        </w:rPr>
      </w:pPr>
    </w:p>
    <w:p w14:paraId="3B2D76E3" w14:textId="77777777" w:rsidR="00FA19CB" w:rsidRPr="00270570" w:rsidRDefault="00FA19CB" w:rsidP="00FA19CB">
      <w:pPr>
        <w:pStyle w:val="NormalWeb"/>
        <w:spacing w:before="60" w:beforeAutospacing="0" w:after="60" w:afterAutospacing="0"/>
        <w:rPr>
          <w:rFonts w:ascii="Arial Narrow" w:hAnsi="Arial Narrow"/>
        </w:rPr>
      </w:pPr>
      <w:r w:rsidRPr="00270570">
        <w:rPr>
          <w:rFonts w:ascii="Arial Narrow" w:hAnsi="Arial Narrow"/>
        </w:rPr>
        <w:t>In all content areas, acade</w:t>
      </w:r>
      <w:bookmarkStart w:id="0" w:name="_GoBack"/>
      <w:bookmarkEnd w:id="0"/>
      <w:r w:rsidRPr="00270570">
        <w:rPr>
          <w:rFonts w:ascii="Arial Narrow" w:hAnsi="Arial Narrow"/>
        </w:rPr>
        <w:t>mic vocabulary instruction must be cumulative, and the terms should be integrated into increasingly complex tasks. In language arts, more time should be spent on instruction about the nuance of the word, its origin, root, and/or affixes.  Additionally, language arts teachers should use word work strategies such as parts of speech, semantic word webs, and other evidence-based vocabulary practice</w:t>
      </w:r>
    </w:p>
    <w:p w14:paraId="5A36BD94" w14:textId="77777777" w:rsidR="00FA19CB" w:rsidRDefault="00FA19CB" w:rsidP="00FA19CB">
      <w:pPr>
        <w:shd w:val="clear" w:color="auto" w:fill="D9D9D9" w:themeFill="background1" w:themeFillShade="D9"/>
        <w:spacing w:before="60" w:after="60"/>
        <w:jc w:val="center"/>
        <w:rPr>
          <w:rFonts w:ascii="Arial Narrow" w:hAnsi="Arial Narrow"/>
          <w:sz w:val="20"/>
          <w:szCs w:val="20"/>
        </w:rPr>
      </w:pPr>
    </w:p>
    <w:p w14:paraId="0113ABD0" w14:textId="1E5A5A32" w:rsidR="00FA19CB" w:rsidRDefault="00FA19CB" w:rsidP="00FA19CB">
      <w:pPr>
        <w:shd w:val="clear" w:color="auto" w:fill="D9D9D9" w:themeFill="background1" w:themeFillShade="D9"/>
        <w:spacing w:before="60" w:after="60"/>
        <w:jc w:val="center"/>
        <w:rPr>
          <w:rFonts w:ascii="Arial Narrow" w:hAnsi="Arial Narrow" w:cs="Arial"/>
          <w:b/>
          <w:bCs/>
          <w:color w:val="000000"/>
          <w:sz w:val="20"/>
          <w:szCs w:val="20"/>
          <w:lang w:val="en"/>
        </w:rPr>
      </w:pPr>
      <w:r w:rsidRPr="00270570">
        <w:rPr>
          <w:rFonts w:ascii="Arial Narrow" w:hAnsi="Arial Narrow" w:cs="Arial"/>
          <w:b/>
          <w:bCs/>
          <w:color w:val="000000"/>
          <w:sz w:val="20"/>
          <w:szCs w:val="20"/>
          <w:lang w:val="en"/>
        </w:rPr>
        <w:t xml:space="preserve">Common Core State Standards: Focus on Tier 2 &amp; Tier 3 Academic </w:t>
      </w:r>
      <w:proofErr w:type="gramStart"/>
      <w:r w:rsidRPr="00270570">
        <w:rPr>
          <w:rFonts w:ascii="Arial Narrow" w:hAnsi="Arial Narrow" w:cs="Arial"/>
          <w:b/>
          <w:bCs/>
          <w:color w:val="000000"/>
          <w:sz w:val="20"/>
          <w:szCs w:val="20"/>
          <w:lang w:val="en"/>
        </w:rPr>
        <w:t>Vocabulary</w:t>
      </w:r>
      <w:proofErr w:type="gramEnd"/>
    </w:p>
    <w:p w14:paraId="6AB30441" w14:textId="77777777" w:rsidR="00FA19CB" w:rsidRPr="00270570" w:rsidRDefault="00FA19CB" w:rsidP="00FA19CB">
      <w:pPr>
        <w:shd w:val="clear" w:color="auto" w:fill="D9D9D9" w:themeFill="background1" w:themeFillShade="D9"/>
        <w:spacing w:before="60" w:after="60"/>
        <w:jc w:val="center"/>
        <w:rPr>
          <w:rFonts w:ascii="Arial Narrow" w:hAnsi="Arial Narrow" w:cs="Arial"/>
          <w:color w:val="000000"/>
          <w:sz w:val="20"/>
          <w:szCs w:val="20"/>
          <w:lang w:val="en"/>
        </w:rPr>
      </w:pPr>
    </w:p>
    <w:p w14:paraId="70B72C92" w14:textId="77777777" w:rsidR="00FA19CB" w:rsidRPr="00270570" w:rsidRDefault="00FA19CB" w:rsidP="00FA19CB">
      <w:pPr>
        <w:pStyle w:val="ListParagraph"/>
        <w:numPr>
          <w:ilvl w:val="0"/>
          <w:numId w:val="4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1 Basic words that commonly appear in spoken language. Because they are heard frequently in numerous contexts and with nonverbal communication, Tier 1 words rarely require explicit instruction.. Examples of Tier 1 words are clock, baby, happy and walk.</w:t>
      </w:r>
    </w:p>
    <w:p w14:paraId="3E35C51D" w14:textId="77777777" w:rsidR="00FA19CB" w:rsidRPr="00270570" w:rsidRDefault="00FA19CB" w:rsidP="00FA19CB">
      <w:pPr>
        <w:shd w:val="clear" w:color="auto" w:fill="D9D9D9" w:themeFill="background1" w:themeFillShade="D9"/>
        <w:spacing w:before="60" w:after="60"/>
        <w:rPr>
          <w:rFonts w:ascii="Arial Narrow" w:hAnsi="Arial Narrow" w:cs="Arial"/>
          <w:color w:val="000000"/>
          <w:sz w:val="20"/>
          <w:szCs w:val="20"/>
          <w:lang w:val="en"/>
        </w:rPr>
      </w:pPr>
    </w:p>
    <w:p w14:paraId="2FD7CEEA" w14:textId="77777777" w:rsidR="00FA19CB" w:rsidRPr="00270570" w:rsidRDefault="00FA19CB" w:rsidP="00FA19CB">
      <w:pPr>
        <w:pStyle w:val="ListParagraph"/>
        <w:numPr>
          <w:ilvl w:val="0"/>
          <w:numId w:val="4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2 High frequency words used by mature language users across several content areas. Because of their lack of redundancy in oral language, Tier 2 words present challenges to students who primarily meet them in print. Examples of Tier 2 words are obvious, complex, establish and verify.</w:t>
      </w:r>
    </w:p>
    <w:p w14:paraId="0529B7A2" w14:textId="77777777" w:rsidR="00FA19CB" w:rsidRPr="00270570" w:rsidRDefault="00FA19CB" w:rsidP="00FA19CB">
      <w:pPr>
        <w:shd w:val="clear" w:color="auto" w:fill="D9D9D9" w:themeFill="background1" w:themeFillShade="D9"/>
        <w:spacing w:before="60" w:after="60"/>
        <w:rPr>
          <w:rFonts w:ascii="Arial Narrow" w:hAnsi="Arial Narrow" w:cs="Arial"/>
          <w:color w:val="000000"/>
          <w:sz w:val="20"/>
          <w:szCs w:val="20"/>
          <w:lang w:val="en"/>
        </w:rPr>
      </w:pPr>
    </w:p>
    <w:p w14:paraId="2C76866A" w14:textId="77777777" w:rsidR="00FA19CB" w:rsidRDefault="00FA19CB" w:rsidP="00FA19CB">
      <w:pPr>
        <w:pStyle w:val="ListParagraph"/>
        <w:numPr>
          <w:ilvl w:val="0"/>
          <w:numId w:val="49"/>
        </w:numPr>
        <w:shd w:val="clear" w:color="auto" w:fill="D9D9D9" w:themeFill="background1" w:themeFillShade="D9"/>
        <w:spacing w:before="60" w:after="60"/>
        <w:rPr>
          <w:rFonts w:ascii="Arial Narrow" w:hAnsi="Arial Narrow" w:cs="Arial"/>
          <w:color w:val="000000"/>
          <w:sz w:val="20"/>
          <w:szCs w:val="20"/>
          <w:lang w:val="en"/>
        </w:rPr>
      </w:pPr>
      <w:r w:rsidRPr="00270570">
        <w:rPr>
          <w:rFonts w:ascii="Arial Narrow" w:hAnsi="Arial Narrow" w:cs="Arial"/>
          <w:color w:val="000000"/>
          <w:sz w:val="20"/>
          <w:szCs w:val="20"/>
          <w:lang w:val="en"/>
        </w:rPr>
        <w:t>Tier 3 Words that are not frequently used except in specific content areas or domains. Tier 3 words are central to building knowledge and conceptual understanding within the various academic domains and should be integral to instruction of content. Medical, legal, biology and mathematics terms are all examples of these words.</w:t>
      </w:r>
    </w:p>
    <w:p w14:paraId="5A0F4BB3" w14:textId="77777777" w:rsidR="00FA19CB" w:rsidRPr="00270570" w:rsidRDefault="00FA19CB" w:rsidP="00FA19CB">
      <w:pPr>
        <w:shd w:val="clear" w:color="auto" w:fill="D9D9D9" w:themeFill="background1" w:themeFillShade="D9"/>
        <w:spacing w:before="60" w:after="60"/>
        <w:rPr>
          <w:rFonts w:ascii="Arial Narrow" w:hAnsi="Arial Narrow" w:cs="Arial"/>
          <w:color w:val="000000"/>
          <w:sz w:val="20"/>
          <w:szCs w:val="20"/>
          <w:lang w:val="en"/>
        </w:rPr>
      </w:pPr>
    </w:p>
    <w:p w14:paraId="17D7FEE7" w14:textId="77777777" w:rsidR="00FA19CB" w:rsidRDefault="00FA19CB" w:rsidP="00FA19CB">
      <w:pPr>
        <w:pStyle w:val="NormalWeb"/>
        <w:spacing w:before="60" w:beforeAutospacing="0" w:after="60" w:afterAutospacing="0"/>
        <w:rPr>
          <w:rFonts w:ascii="Arial Narrow" w:hAnsi="Arial Narrow"/>
        </w:rPr>
      </w:pPr>
    </w:p>
    <w:p w14:paraId="545A9478" w14:textId="77777777" w:rsidR="00FA19CB" w:rsidRPr="00270570" w:rsidRDefault="00FA19CB" w:rsidP="00FA19CB">
      <w:pPr>
        <w:pStyle w:val="NormalWeb"/>
        <w:spacing w:before="60" w:beforeAutospacing="0" w:after="60" w:afterAutospacing="0"/>
        <w:rPr>
          <w:rFonts w:ascii="Arial Narrow" w:hAnsi="Arial Narrow"/>
        </w:rPr>
      </w:pPr>
      <w:r w:rsidRPr="00270570">
        <w:rPr>
          <w:rFonts w:ascii="Arial Narrow" w:hAnsi="Arial Narrow"/>
        </w:rPr>
        <w:t>Explicit instruction of the Tier 2 academic words is required in order for students to know and use the words accurately in reading, writing, and speaking.  Multiple exposures and practice are key characteristics of effective vocabulary instruction.  Teachers are expected to use evidence-based vocabulary strategies, such as those found in the SCS curriculum maps.</w:t>
      </w:r>
    </w:p>
    <w:p w14:paraId="31FEB468" w14:textId="77777777" w:rsidR="00FA19CB" w:rsidRDefault="00FA19CB" w:rsidP="00FA19CB">
      <w:pPr>
        <w:pStyle w:val="NormalWeb"/>
        <w:spacing w:before="60" w:beforeAutospacing="0" w:after="60" w:afterAutospacing="0"/>
        <w:rPr>
          <w:rFonts w:ascii="Arial Narrow" w:hAnsi="Arial Narrow"/>
        </w:rPr>
      </w:pPr>
    </w:p>
    <w:p w14:paraId="135BDA71" w14:textId="77777777" w:rsidR="00FA19CB" w:rsidRDefault="00FA19CB" w:rsidP="00FA19CB">
      <w:pPr>
        <w:pStyle w:val="NormalWeb"/>
        <w:spacing w:before="60" w:beforeAutospacing="0" w:after="60" w:afterAutospacing="0"/>
        <w:rPr>
          <w:rFonts w:ascii="Arial Narrow" w:hAnsi="Arial Narrow"/>
        </w:rPr>
      </w:pPr>
      <w:r w:rsidRPr="00270570">
        <w:rPr>
          <w:rFonts w:ascii="Arial Narrow" w:hAnsi="Arial Narrow"/>
        </w:rPr>
        <w:t>Links to Support Vocabulary Instruction &amp; Development</w:t>
      </w:r>
    </w:p>
    <w:p w14:paraId="0E18783E" w14:textId="77777777" w:rsidR="00BD4D88" w:rsidRPr="00270570" w:rsidRDefault="00BD4D88" w:rsidP="00BD4D88">
      <w:pPr>
        <w:pStyle w:val="NormalWeb"/>
        <w:spacing w:before="60" w:beforeAutospacing="0" w:after="60" w:afterAutospacing="0"/>
        <w:contextualSpacing/>
        <w:rPr>
          <w:rFonts w:ascii="Arial Narrow" w:hAnsi="Arial Narrow"/>
        </w:rPr>
      </w:pPr>
      <w:hyperlink r:id="rId16" w:history="1">
        <w:r w:rsidRPr="002A38A4">
          <w:rPr>
            <w:rStyle w:val="Hyperlink"/>
            <w:rFonts w:ascii="Arial Narrow" w:hAnsi="Arial Narrow"/>
          </w:rPr>
          <w:t>http://www.sde.idaho.gov/site/social_studies/docs/core/Visual%20Evidence.pdf</w:t>
        </w:r>
      </w:hyperlink>
    </w:p>
    <w:p w14:paraId="5BC99BFB" w14:textId="77777777" w:rsidR="00BD4D88" w:rsidRPr="00270570" w:rsidRDefault="00BD4D88" w:rsidP="00BD4D88">
      <w:pPr>
        <w:pStyle w:val="NormalWeb"/>
        <w:spacing w:before="60" w:beforeAutospacing="0" w:after="60" w:afterAutospacing="0"/>
        <w:contextualSpacing/>
        <w:rPr>
          <w:rFonts w:ascii="Arial Narrow" w:hAnsi="Arial Narrow"/>
        </w:rPr>
      </w:pPr>
      <w:hyperlink r:id="rId17" w:history="1">
        <w:r w:rsidRPr="00270570">
          <w:rPr>
            <w:rStyle w:val="Hyperlink"/>
            <w:rFonts w:ascii="Arial Narrow" w:hAnsi="Arial Narrow"/>
          </w:rPr>
          <w:t>http://www.learningunlimitedllc.com/2013/07/5-steps-vocabulary-instruction/</w:t>
        </w:r>
      </w:hyperlink>
    </w:p>
    <w:p w14:paraId="6071D259" w14:textId="77777777" w:rsidR="00BD4D88" w:rsidRPr="00270570" w:rsidRDefault="00BD4D88" w:rsidP="00BD4D88">
      <w:pPr>
        <w:pStyle w:val="NormalWeb"/>
        <w:spacing w:before="60" w:beforeAutospacing="0" w:after="60" w:afterAutospacing="0"/>
        <w:contextualSpacing/>
        <w:rPr>
          <w:rFonts w:ascii="Arial Narrow" w:hAnsi="Arial Narrow"/>
        </w:rPr>
      </w:pPr>
      <w:hyperlink r:id="rId18" w:history="1">
        <w:r w:rsidRPr="00270570">
          <w:rPr>
            <w:rStyle w:val="Hyperlink"/>
            <w:rFonts w:ascii="Arial Narrow" w:hAnsi="Arial Narrow"/>
          </w:rPr>
          <w:t>https://wvde.state.wv.us/strategybank/VocabularyStrategies.html</w:t>
        </w:r>
      </w:hyperlink>
    </w:p>
    <w:p w14:paraId="099F809E" w14:textId="77777777" w:rsidR="00BD4D88" w:rsidRDefault="00BD4D88" w:rsidP="00BD4D88">
      <w:pPr>
        <w:pStyle w:val="NormalWeb"/>
        <w:spacing w:before="60" w:beforeAutospacing="0" w:after="60" w:afterAutospacing="0"/>
        <w:contextualSpacing/>
        <w:rPr>
          <w:rStyle w:val="Hyperlink"/>
          <w:rFonts w:ascii="Arial Narrow" w:hAnsi="Arial Narrow"/>
        </w:rPr>
      </w:pPr>
      <w:hyperlink r:id="rId19" w:history="1">
        <w:r w:rsidRPr="00270570">
          <w:rPr>
            <w:rStyle w:val="Hyperlink"/>
            <w:rFonts w:ascii="Arial Narrow" w:hAnsi="Arial Narrow"/>
          </w:rPr>
          <w:t>https://wvde.state.wv.us/strategybank/VocabularyGraphicOrganizers.html</w:t>
        </w:r>
      </w:hyperlink>
    </w:p>
    <w:p w14:paraId="4715F089" w14:textId="77777777" w:rsidR="00BD4D88" w:rsidRPr="00F47888" w:rsidRDefault="00BD4D88" w:rsidP="00BD4D88">
      <w:pPr>
        <w:contextualSpacing/>
        <w:rPr>
          <w:rFonts w:ascii="Arial Narrow" w:hAnsi="Arial Narrow"/>
          <w:sz w:val="20"/>
          <w:szCs w:val="20"/>
        </w:rPr>
      </w:pPr>
      <w:hyperlink r:id="rId20" w:history="1">
        <w:r w:rsidRPr="00F47888">
          <w:rPr>
            <w:rStyle w:val="Hyperlink"/>
            <w:rFonts w:ascii="Arial Narrow" w:hAnsi="Arial Narrow"/>
            <w:sz w:val="20"/>
            <w:szCs w:val="20"/>
          </w:rPr>
          <w:t>http://soltreemrls3.s3-website-us-west-2.amazonaws.com/marzanoresearch.com/media/documents/List-of-Tier-2-and-Tier-3-Terms-for-ELA-and-Math.pdf</w:t>
        </w:r>
      </w:hyperlink>
    </w:p>
    <w:p w14:paraId="03411170" w14:textId="77777777" w:rsidR="00BD4D88" w:rsidRPr="00270570" w:rsidRDefault="00BD4D88" w:rsidP="00FA19CB">
      <w:pPr>
        <w:pStyle w:val="NormalWeb"/>
        <w:spacing w:before="60" w:beforeAutospacing="0" w:after="60" w:afterAutospacing="0"/>
        <w:rPr>
          <w:rFonts w:ascii="Arial Narrow" w:hAnsi="Arial Narrow"/>
        </w:rPr>
      </w:pPr>
    </w:p>
    <w:p w14:paraId="66FD9B15" w14:textId="77777777" w:rsidR="00FA19CB" w:rsidRDefault="00FA19CB" w:rsidP="00FA19CB">
      <w:pPr>
        <w:jc w:val="center"/>
        <w:rPr>
          <w:b/>
          <w:bCs/>
          <w:sz w:val="28"/>
          <w:szCs w:val="28"/>
        </w:rPr>
      </w:pPr>
    </w:p>
    <w:p w14:paraId="7943FDC2" w14:textId="77777777" w:rsidR="0079237C" w:rsidRDefault="0079237C" w:rsidP="00246CE5">
      <w:pPr>
        <w:jc w:val="center"/>
        <w:rPr>
          <w:b/>
          <w:bCs/>
          <w:sz w:val="28"/>
          <w:szCs w:val="28"/>
        </w:rPr>
      </w:pPr>
    </w:p>
    <w:p w14:paraId="50E76E6A" w14:textId="77777777" w:rsidR="0079237C" w:rsidRDefault="0079237C" w:rsidP="00025DB5">
      <w:pPr>
        <w:rPr>
          <w:b/>
          <w:bCs/>
          <w:sz w:val="28"/>
          <w:szCs w:val="28"/>
        </w:rPr>
      </w:pPr>
    </w:p>
    <w:p w14:paraId="11B73C4C" w14:textId="77777777" w:rsidR="00FA19CB" w:rsidRDefault="00FA19CB" w:rsidP="00025DB5">
      <w:pPr>
        <w:rPr>
          <w:b/>
          <w:bCs/>
          <w:sz w:val="28"/>
          <w:szCs w:val="28"/>
        </w:rPr>
      </w:pPr>
    </w:p>
    <w:p w14:paraId="3D90DEAA" w14:textId="77777777" w:rsidR="00FA19CB" w:rsidRDefault="00FA19CB" w:rsidP="00025DB5">
      <w:pPr>
        <w:rPr>
          <w:b/>
          <w:bCs/>
          <w:sz w:val="28"/>
          <w:szCs w:val="28"/>
        </w:rPr>
      </w:pPr>
    </w:p>
    <w:p w14:paraId="79BAFC4B" w14:textId="77777777" w:rsidR="00FA19CB" w:rsidRDefault="00FA19CB" w:rsidP="00025DB5">
      <w:pPr>
        <w:rPr>
          <w:b/>
          <w:bCs/>
          <w:sz w:val="28"/>
          <w:szCs w:val="28"/>
        </w:rPr>
      </w:pPr>
    </w:p>
    <w:p w14:paraId="5AA26A22" w14:textId="77777777" w:rsidR="0079237C" w:rsidRDefault="00246CE5" w:rsidP="00246CE5">
      <w:pPr>
        <w:jc w:val="center"/>
        <w:rPr>
          <w:b/>
          <w:bCs/>
        </w:rPr>
      </w:pPr>
      <w:r w:rsidRPr="00787002">
        <w:rPr>
          <w:b/>
          <w:bCs/>
        </w:rPr>
        <w:t xml:space="preserve">U.S. History </w:t>
      </w:r>
      <w:r w:rsidR="00787002" w:rsidRPr="00787002">
        <w:rPr>
          <w:b/>
          <w:bCs/>
        </w:rPr>
        <w:t xml:space="preserve">&amp; Geography </w:t>
      </w:r>
      <w:r w:rsidR="0079237C">
        <w:rPr>
          <w:b/>
          <w:bCs/>
        </w:rPr>
        <w:t>– Grade 11</w:t>
      </w:r>
    </w:p>
    <w:p w14:paraId="7E7A936E" w14:textId="23CE7BE9" w:rsidR="00246CE5" w:rsidRPr="00787002" w:rsidRDefault="00246CE5" w:rsidP="00246CE5">
      <w:pPr>
        <w:jc w:val="center"/>
        <w:rPr>
          <w:b/>
          <w:bCs/>
        </w:rPr>
      </w:pPr>
      <w:r w:rsidRPr="00787002">
        <w:rPr>
          <w:b/>
          <w:bCs/>
        </w:rPr>
        <w:t>Pacing Guide</w:t>
      </w:r>
    </w:p>
    <w:p w14:paraId="420D3A9A" w14:textId="77777777" w:rsidR="004A23F9" w:rsidRPr="00787002" w:rsidRDefault="004A23F9" w:rsidP="00246CE5">
      <w:pPr>
        <w:jc w:val="center"/>
        <w:rPr>
          <w:b/>
          <w:bCs/>
          <w:sz w:val="28"/>
          <w:szCs w:val="28"/>
          <w:u w:val="single"/>
        </w:rPr>
      </w:pPr>
    </w:p>
    <w:tbl>
      <w:tblPr>
        <w:tblStyle w:val="TableGrid"/>
        <w:tblW w:w="9046" w:type="dxa"/>
        <w:jc w:val="center"/>
        <w:tblInd w:w="279" w:type="dxa"/>
        <w:tblLook w:val="04A0" w:firstRow="1" w:lastRow="0" w:firstColumn="1" w:lastColumn="0" w:noHBand="0" w:noVBand="1"/>
      </w:tblPr>
      <w:tblGrid>
        <w:gridCol w:w="9046"/>
      </w:tblGrid>
      <w:tr w:rsidR="0079237C" w:rsidRPr="00787002" w14:paraId="6BF1C886" w14:textId="77777777" w:rsidTr="0079237C">
        <w:trPr>
          <w:jc w:val="center"/>
        </w:trPr>
        <w:tc>
          <w:tcPr>
            <w:tcW w:w="9046" w:type="dxa"/>
            <w:shd w:val="clear" w:color="auto" w:fill="C6D9F1" w:themeFill="text2" w:themeFillTint="33"/>
          </w:tcPr>
          <w:p w14:paraId="32D85241" w14:textId="45268590" w:rsidR="0079237C" w:rsidRPr="002E0E98" w:rsidRDefault="0079237C" w:rsidP="0079237C">
            <w:pPr>
              <w:spacing w:before="60" w:after="60"/>
              <w:jc w:val="center"/>
              <w:rPr>
                <w:rFonts w:ascii="Arial Narrow" w:hAnsi="Arial Narrow"/>
                <w:b/>
                <w:bCs/>
                <w:sz w:val="20"/>
                <w:szCs w:val="20"/>
              </w:rPr>
            </w:pPr>
            <w:r w:rsidRPr="002E0E98">
              <w:rPr>
                <w:rFonts w:ascii="Arial Narrow" w:hAnsi="Arial Narrow"/>
                <w:b/>
                <w:bCs/>
                <w:sz w:val="20"/>
                <w:szCs w:val="20"/>
              </w:rPr>
              <w:t>1</w:t>
            </w:r>
            <w:r w:rsidRPr="002E0E98">
              <w:rPr>
                <w:rFonts w:ascii="Arial Narrow" w:hAnsi="Arial Narrow"/>
                <w:b/>
                <w:bCs/>
                <w:sz w:val="20"/>
                <w:szCs w:val="20"/>
                <w:vertAlign w:val="superscript"/>
              </w:rPr>
              <w:t>st</w:t>
            </w:r>
            <w:r w:rsidRPr="002E0E98">
              <w:rPr>
                <w:rFonts w:ascii="Arial Narrow" w:hAnsi="Arial Narrow"/>
                <w:b/>
                <w:bCs/>
                <w:sz w:val="20"/>
                <w:szCs w:val="20"/>
              </w:rPr>
              <w:t xml:space="preserve"> Quarter</w:t>
            </w:r>
          </w:p>
        </w:tc>
      </w:tr>
      <w:tr w:rsidR="0079237C" w14:paraId="0746BC18" w14:textId="77777777" w:rsidTr="0079237C">
        <w:trPr>
          <w:jc w:val="center"/>
        </w:trPr>
        <w:tc>
          <w:tcPr>
            <w:tcW w:w="9046" w:type="dxa"/>
          </w:tcPr>
          <w:p w14:paraId="0AE1B858" w14:textId="18681F85" w:rsidR="0079237C" w:rsidRPr="0079237C" w:rsidRDefault="0079237C" w:rsidP="0079237C">
            <w:pPr>
              <w:spacing w:before="60" w:after="60"/>
              <w:rPr>
                <w:rFonts w:ascii="Arial Narrow" w:hAnsi="Arial Narrow"/>
                <w:sz w:val="20"/>
                <w:szCs w:val="20"/>
              </w:rPr>
            </w:pPr>
            <w:r w:rsidRPr="0079237C">
              <w:rPr>
                <w:rFonts w:ascii="Arial Narrow" w:hAnsi="Arial Narrow"/>
                <w:sz w:val="20"/>
                <w:szCs w:val="20"/>
              </w:rPr>
              <w:t>The Rise of Industrial America (1877-1914)</w:t>
            </w:r>
          </w:p>
        </w:tc>
      </w:tr>
      <w:tr w:rsidR="0079237C" w14:paraId="597AC7F1" w14:textId="77777777" w:rsidTr="0079237C">
        <w:trPr>
          <w:jc w:val="center"/>
        </w:trPr>
        <w:tc>
          <w:tcPr>
            <w:tcW w:w="9046" w:type="dxa"/>
          </w:tcPr>
          <w:p w14:paraId="745AC66A" w14:textId="714FAB36" w:rsidR="0079237C" w:rsidRPr="0079237C" w:rsidRDefault="0079237C" w:rsidP="0079237C">
            <w:pPr>
              <w:spacing w:before="60" w:after="60"/>
              <w:rPr>
                <w:rFonts w:ascii="Arial Narrow" w:hAnsi="Arial Narrow"/>
                <w:sz w:val="20"/>
                <w:szCs w:val="20"/>
              </w:rPr>
            </w:pPr>
            <w:r w:rsidRPr="0079237C">
              <w:rPr>
                <w:rFonts w:ascii="Arial Narrow" w:hAnsi="Arial Narrow"/>
                <w:sz w:val="20"/>
                <w:szCs w:val="20"/>
              </w:rPr>
              <w:t>The Progressive Era (1890-1920)</w:t>
            </w:r>
          </w:p>
        </w:tc>
      </w:tr>
      <w:tr w:rsidR="0079237C" w14:paraId="530E53C9" w14:textId="77777777" w:rsidTr="0079237C">
        <w:trPr>
          <w:jc w:val="center"/>
        </w:trPr>
        <w:tc>
          <w:tcPr>
            <w:tcW w:w="9046" w:type="dxa"/>
          </w:tcPr>
          <w:p w14:paraId="3FAA91C0" w14:textId="6D8DF02E" w:rsidR="0079237C" w:rsidRPr="0079237C" w:rsidRDefault="0079237C" w:rsidP="0079237C">
            <w:pPr>
              <w:tabs>
                <w:tab w:val="right" w:pos="6490"/>
              </w:tabs>
              <w:spacing w:before="60" w:after="60"/>
              <w:rPr>
                <w:rFonts w:ascii="Arial Narrow" w:hAnsi="Arial Narrow"/>
                <w:sz w:val="20"/>
                <w:szCs w:val="20"/>
              </w:rPr>
            </w:pPr>
            <w:r w:rsidRPr="0079237C">
              <w:rPr>
                <w:rFonts w:ascii="Arial Narrow" w:hAnsi="Arial Narrow"/>
                <w:sz w:val="20"/>
                <w:szCs w:val="20"/>
              </w:rPr>
              <w:t>American Imperialism (1914-1920)</w:t>
            </w:r>
          </w:p>
        </w:tc>
      </w:tr>
      <w:tr w:rsidR="0079237C" w14:paraId="5497A434" w14:textId="77777777" w:rsidTr="0079237C">
        <w:trPr>
          <w:jc w:val="center"/>
        </w:trPr>
        <w:tc>
          <w:tcPr>
            <w:tcW w:w="9046" w:type="dxa"/>
          </w:tcPr>
          <w:p w14:paraId="67B11956" w14:textId="28424BF4" w:rsidR="0079237C" w:rsidRPr="0079237C" w:rsidRDefault="0079237C" w:rsidP="0079237C">
            <w:pPr>
              <w:spacing w:before="60" w:after="60"/>
              <w:rPr>
                <w:rFonts w:ascii="Arial Narrow" w:hAnsi="Arial Narrow"/>
                <w:bCs/>
                <w:sz w:val="20"/>
                <w:szCs w:val="20"/>
              </w:rPr>
            </w:pPr>
            <w:r w:rsidRPr="0079237C">
              <w:rPr>
                <w:rFonts w:ascii="Arial Narrow" w:hAnsi="Arial Narrow"/>
                <w:sz w:val="20"/>
                <w:szCs w:val="20"/>
              </w:rPr>
              <w:t>World War I (1914-1920)</w:t>
            </w:r>
          </w:p>
        </w:tc>
      </w:tr>
      <w:tr w:rsidR="0079237C" w:rsidRPr="00787002" w14:paraId="25DFDE2C" w14:textId="77777777" w:rsidTr="0079237C">
        <w:trPr>
          <w:jc w:val="center"/>
        </w:trPr>
        <w:tc>
          <w:tcPr>
            <w:tcW w:w="9046" w:type="dxa"/>
            <w:shd w:val="clear" w:color="auto" w:fill="C6D9F1" w:themeFill="text2" w:themeFillTint="33"/>
          </w:tcPr>
          <w:p w14:paraId="6EC5DFF8" w14:textId="520A8F22" w:rsidR="0079237C" w:rsidRPr="0079237C" w:rsidRDefault="0079237C" w:rsidP="0079237C">
            <w:pPr>
              <w:spacing w:before="60" w:after="60"/>
              <w:jc w:val="center"/>
              <w:rPr>
                <w:rFonts w:ascii="Arial Narrow" w:hAnsi="Arial Narrow"/>
                <w:b/>
                <w:bCs/>
                <w:sz w:val="20"/>
                <w:szCs w:val="20"/>
              </w:rPr>
            </w:pPr>
            <w:r w:rsidRPr="0079237C">
              <w:rPr>
                <w:rFonts w:ascii="Arial Narrow" w:hAnsi="Arial Narrow"/>
                <w:b/>
                <w:bCs/>
                <w:sz w:val="20"/>
                <w:szCs w:val="20"/>
              </w:rPr>
              <w:t>2</w:t>
            </w:r>
            <w:r w:rsidRPr="0079237C">
              <w:rPr>
                <w:rFonts w:ascii="Arial Narrow" w:hAnsi="Arial Narrow"/>
                <w:b/>
                <w:bCs/>
                <w:sz w:val="20"/>
                <w:szCs w:val="20"/>
                <w:vertAlign w:val="superscript"/>
              </w:rPr>
              <w:t>nd</w:t>
            </w:r>
            <w:r w:rsidRPr="0079237C">
              <w:rPr>
                <w:rFonts w:ascii="Arial Narrow" w:hAnsi="Arial Narrow"/>
                <w:b/>
                <w:bCs/>
                <w:sz w:val="20"/>
                <w:szCs w:val="20"/>
              </w:rPr>
              <w:t xml:space="preserve"> Quarter</w:t>
            </w:r>
          </w:p>
        </w:tc>
      </w:tr>
      <w:tr w:rsidR="0079237C" w:rsidRPr="008D14C7" w14:paraId="4E8EAC5D" w14:textId="77777777" w:rsidTr="0079237C">
        <w:trPr>
          <w:jc w:val="center"/>
        </w:trPr>
        <w:tc>
          <w:tcPr>
            <w:tcW w:w="9046" w:type="dxa"/>
          </w:tcPr>
          <w:p w14:paraId="5CFDFD7C" w14:textId="776B524F" w:rsidR="0079237C" w:rsidRPr="0079237C" w:rsidRDefault="00093863" w:rsidP="0079237C">
            <w:pPr>
              <w:spacing w:before="60" w:after="60"/>
              <w:rPr>
                <w:rFonts w:ascii="Arial Narrow" w:hAnsi="Arial Narrow"/>
                <w:sz w:val="20"/>
                <w:szCs w:val="20"/>
              </w:rPr>
            </w:pPr>
            <w:r>
              <w:rPr>
                <w:rFonts w:ascii="Arial Narrow" w:hAnsi="Arial Narrow"/>
                <w:sz w:val="20"/>
                <w:szCs w:val="20"/>
              </w:rPr>
              <w:t>The 1920’s</w:t>
            </w:r>
          </w:p>
        </w:tc>
      </w:tr>
      <w:tr w:rsidR="0079237C" w:rsidRPr="008D14C7" w14:paraId="3793919F" w14:textId="77777777" w:rsidTr="0079237C">
        <w:trPr>
          <w:jc w:val="center"/>
        </w:trPr>
        <w:tc>
          <w:tcPr>
            <w:tcW w:w="9046" w:type="dxa"/>
          </w:tcPr>
          <w:p w14:paraId="264A21E6" w14:textId="4BE6DC5B" w:rsidR="0079237C" w:rsidRPr="0079237C" w:rsidRDefault="00093863" w:rsidP="0079237C">
            <w:pPr>
              <w:spacing w:before="60" w:after="60"/>
              <w:rPr>
                <w:rFonts w:ascii="Arial Narrow" w:hAnsi="Arial Narrow"/>
                <w:sz w:val="20"/>
                <w:szCs w:val="20"/>
              </w:rPr>
            </w:pPr>
            <w:r>
              <w:rPr>
                <w:rFonts w:ascii="Arial Narrow" w:hAnsi="Arial Narrow"/>
                <w:sz w:val="20"/>
                <w:szCs w:val="20"/>
              </w:rPr>
              <w:t>The Great Depression (1929-1932)</w:t>
            </w:r>
          </w:p>
        </w:tc>
      </w:tr>
      <w:tr w:rsidR="0079237C" w:rsidRPr="008D14C7" w14:paraId="53FAAB50" w14:textId="77777777" w:rsidTr="0079237C">
        <w:trPr>
          <w:jc w:val="center"/>
        </w:trPr>
        <w:tc>
          <w:tcPr>
            <w:tcW w:w="9046" w:type="dxa"/>
          </w:tcPr>
          <w:p w14:paraId="18BADE9B" w14:textId="114675D0" w:rsidR="0079237C" w:rsidRPr="0079237C" w:rsidRDefault="00093863" w:rsidP="0079237C">
            <w:pPr>
              <w:tabs>
                <w:tab w:val="right" w:pos="6490"/>
              </w:tabs>
              <w:spacing w:before="60" w:after="60"/>
              <w:rPr>
                <w:rFonts w:ascii="Arial Narrow" w:hAnsi="Arial Narrow"/>
                <w:sz w:val="20"/>
                <w:szCs w:val="20"/>
              </w:rPr>
            </w:pPr>
            <w:r>
              <w:rPr>
                <w:rFonts w:ascii="Arial Narrow" w:hAnsi="Arial Narrow"/>
                <w:sz w:val="20"/>
                <w:szCs w:val="20"/>
              </w:rPr>
              <w:t>Roosevelt and the New Deal (1922-1941</w:t>
            </w:r>
          </w:p>
        </w:tc>
      </w:tr>
      <w:tr w:rsidR="0079237C" w:rsidRPr="00787002" w14:paraId="141AF110" w14:textId="77777777" w:rsidTr="0079237C">
        <w:trPr>
          <w:jc w:val="center"/>
        </w:trPr>
        <w:tc>
          <w:tcPr>
            <w:tcW w:w="9046" w:type="dxa"/>
            <w:shd w:val="clear" w:color="auto" w:fill="C6D9F1" w:themeFill="text2" w:themeFillTint="33"/>
          </w:tcPr>
          <w:p w14:paraId="704ABB10" w14:textId="4E656FE5" w:rsidR="0079237C" w:rsidRPr="0079237C" w:rsidRDefault="0079237C" w:rsidP="0079237C">
            <w:pPr>
              <w:spacing w:before="60" w:after="60"/>
              <w:jc w:val="center"/>
              <w:rPr>
                <w:rFonts w:ascii="Arial Narrow" w:hAnsi="Arial Narrow"/>
                <w:b/>
                <w:bCs/>
                <w:sz w:val="20"/>
                <w:szCs w:val="20"/>
              </w:rPr>
            </w:pPr>
            <w:r w:rsidRPr="0079237C">
              <w:rPr>
                <w:rFonts w:ascii="Arial Narrow" w:hAnsi="Arial Narrow"/>
                <w:b/>
                <w:bCs/>
                <w:sz w:val="20"/>
                <w:szCs w:val="20"/>
              </w:rPr>
              <w:t>3</w:t>
            </w:r>
            <w:r w:rsidRPr="0079237C">
              <w:rPr>
                <w:rFonts w:ascii="Arial Narrow" w:hAnsi="Arial Narrow"/>
                <w:b/>
                <w:bCs/>
                <w:sz w:val="20"/>
                <w:szCs w:val="20"/>
                <w:vertAlign w:val="superscript"/>
              </w:rPr>
              <w:t>rd</w:t>
            </w:r>
            <w:r w:rsidRPr="0079237C">
              <w:rPr>
                <w:rFonts w:ascii="Arial Narrow" w:hAnsi="Arial Narrow"/>
                <w:b/>
                <w:bCs/>
                <w:sz w:val="20"/>
                <w:szCs w:val="20"/>
              </w:rPr>
              <w:t xml:space="preserve">  Quarter</w:t>
            </w:r>
          </w:p>
        </w:tc>
      </w:tr>
      <w:tr w:rsidR="0079237C" w:rsidRPr="008D14C7" w14:paraId="7C953C9A" w14:textId="77777777" w:rsidTr="0079237C">
        <w:trPr>
          <w:jc w:val="center"/>
        </w:trPr>
        <w:tc>
          <w:tcPr>
            <w:tcW w:w="9046" w:type="dxa"/>
          </w:tcPr>
          <w:p w14:paraId="689EB2E0" w14:textId="3D68B5E5" w:rsidR="0079237C" w:rsidRPr="0079237C" w:rsidRDefault="0079237C" w:rsidP="0079237C">
            <w:pPr>
              <w:spacing w:before="60" w:after="60"/>
              <w:rPr>
                <w:rFonts w:ascii="Arial Narrow" w:hAnsi="Arial Narrow"/>
                <w:sz w:val="20"/>
                <w:szCs w:val="20"/>
              </w:rPr>
            </w:pPr>
            <w:r w:rsidRPr="0079237C">
              <w:rPr>
                <w:rFonts w:ascii="Arial Narrow" w:hAnsi="Arial Narrow"/>
                <w:sz w:val="20"/>
                <w:szCs w:val="20"/>
              </w:rPr>
              <w:t>Between the Wars (1931-1941)</w:t>
            </w:r>
          </w:p>
        </w:tc>
      </w:tr>
      <w:tr w:rsidR="0079237C" w:rsidRPr="008D14C7" w14:paraId="03CC8633" w14:textId="77777777" w:rsidTr="0079237C">
        <w:trPr>
          <w:jc w:val="center"/>
        </w:trPr>
        <w:tc>
          <w:tcPr>
            <w:tcW w:w="9046" w:type="dxa"/>
          </w:tcPr>
          <w:p w14:paraId="3702DC5C" w14:textId="1B4EE9B6" w:rsidR="0079237C" w:rsidRPr="0079237C" w:rsidRDefault="0079237C" w:rsidP="0079237C">
            <w:pPr>
              <w:spacing w:before="60" w:after="60"/>
              <w:rPr>
                <w:rFonts w:ascii="Arial Narrow" w:hAnsi="Arial Narrow"/>
                <w:sz w:val="20"/>
                <w:szCs w:val="20"/>
              </w:rPr>
            </w:pPr>
            <w:r w:rsidRPr="0079237C">
              <w:rPr>
                <w:rFonts w:ascii="Arial Narrow" w:hAnsi="Arial Narrow"/>
                <w:sz w:val="20"/>
                <w:szCs w:val="20"/>
              </w:rPr>
              <w:t>World War II (1941-1945)</w:t>
            </w:r>
          </w:p>
        </w:tc>
      </w:tr>
      <w:tr w:rsidR="0079237C" w:rsidRPr="008D14C7" w14:paraId="258E228F" w14:textId="77777777" w:rsidTr="0079237C">
        <w:trPr>
          <w:jc w:val="center"/>
        </w:trPr>
        <w:tc>
          <w:tcPr>
            <w:tcW w:w="9046" w:type="dxa"/>
          </w:tcPr>
          <w:p w14:paraId="0DC227CC" w14:textId="0736EBE6" w:rsidR="0079237C" w:rsidRPr="0079237C" w:rsidRDefault="0079237C" w:rsidP="0079237C">
            <w:pPr>
              <w:spacing w:before="60" w:after="60"/>
              <w:rPr>
                <w:rFonts w:ascii="Arial Narrow" w:hAnsi="Arial Narrow"/>
                <w:bCs/>
                <w:sz w:val="20"/>
                <w:szCs w:val="20"/>
              </w:rPr>
            </w:pPr>
            <w:r w:rsidRPr="0079237C">
              <w:rPr>
                <w:rFonts w:ascii="Arial Narrow" w:hAnsi="Arial Narrow"/>
                <w:sz w:val="20"/>
                <w:szCs w:val="20"/>
              </w:rPr>
              <w:t>Cold War (1945-1960)</w:t>
            </w:r>
          </w:p>
        </w:tc>
      </w:tr>
      <w:tr w:rsidR="0079237C" w:rsidRPr="00787002" w14:paraId="0FD90CAD" w14:textId="77777777" w:rsidTr="0079237C">
        <w:trPr>
          <w:jc w:val="center"/>
        </w:trPr>
        <w:tc>
          <w:tcPr>
            <w:tcW w:w="9046" w:type="dxa"/>
            <w:shd w:val="clear" w:color="auto" w:fill="C6D9F1" w:themeFill="text2" w:themeFillTint="33"/>
          </w:tcPr>
          <w:p w14:paraId="5C755D2E" w14:textId="061304EA" w:rsidR="0079237C" w:rsidRPr="0079237C" w:rsidRDefault="0079237C" w:rsidP="0079237C">
            <w:pPr>
              <w:spacing w:before="60" w:after="60"/>
              <w:jc w:val="center"/>
              <w:rPr>
                <w:rFonts w:ascii="Arial Narrow" w:hAnsi="Arial Narrow"/>
                <w:b/>
                <w:bCs/>
                <w:sz w:val="20"/>
                <w:szCs w:val="20"/>
              </w:rPr>
            </w:pPr>
            <w:r w:rsidRPr="0079237C">
              <w:rPr>
                <w:rFonts w:ascii="Arial Narrow" w:hAnsi="Arial Narrow"/>
                <w:b/>
                <w:bCs/>
                <w:sz w:val="20"/>
                <w:szCs w:val="20"/>
              </w:rPr>
              <w:t>4</w:t>
            </w:r>
            <w:r w:rsidRPr="0079237C">
              <w:rPr>
                <w:rFonts w:ascii="Arial Narrow" w:hAnsi="Arial Narrow"/>
                <w:b/>
                <w:bCs/>
                <w:sz w:val="20"/>
                <w:szCs w:val="20"/>
                <w:vertAlign w:val="superscript"/>
              </w:rPr>
              <w:t>th</w:t>
            </w:r>
            <w:r w:rsidRPr="0079237C">
              <w:rPr>
                <w:rFonts w:ascii="Arial Narrow" w:hAnsi="Arial Narrow"/>
                <w:b/>
                <w:bCs/>
                <w:sz w:val="20"/>
                <w:szCs w:val="20"/>
              </w:rPr>
              <w:t xml:space="preserve"> Quarter</w:t>
            </w:r>
          </w:p>
        </w:tc>
      </w:tr>
      <w:tr w:rsidR="0079237C" w:rsidRPr="008D14C7" w14:paraId="1D806260" w14:textId="77777777" w:rsidTr="0079237C">
        <w:trPr>
          <w:jc w:val="center"/>
        </w:trPr>
        <w:tc>
          <w:tcPr>
            <w:tcW w:w="9046" w:type="dxa"/>
          </w:tcPr>
          <w:p w14:paraId="7D372613" w14:textId="77777777" w:rsidR="0079237C" w:rsidRPr="0079237C" w:rsidRDefault="0079237C" w:rsidP="0079237C">
            <w:pPr>
              <w:spacing w:before="60" w:after="60"/>
              <w:rPr>
                <w:rFonts w:ascii="Arial Narrow" w:hAnsi="Arial Narrow"/>
                <w:sz w:val="20"/>
                <w:szCs w:val="20"/>
              </w:rPr>
            </w:pPr>
            <w:r w:rsidRPr="0079237C">
              <w:rPr>
                <w:rFonts w:ascii="Arial Narrow" w:hAnsi="Arial Narrow"/>
                <w:sz w:val="20"/>
                <w:szCs w:val="20"/>
              </w:rPr>
              <w:t>Modern United States (1945-1979)</w:t>
            </w:r>
          </w:p>
          <w:p w14:paraId="47BC8F21" w14:textId="77777777" w:rsidR="0079237C" w:rsidRPr="0079237C" w:rsidRDefault="0079237C" w:rsidP="0079237C">
            <w:pPr>
              <w:pStyle w:val="ListParagraph"/>
              <w:numPr>
                <w:ilvl w:val="0"/>
                <w:numId w:val="42"/>
              </w:numPr>
              <w:spacing w:before="60" w:after="60"/>
              <w:contextualSpacing w:val="0"/>
              <w:rPr>
                <w:rFonts w:ascii="Arial Narrow" w:hAnsi="Arial Narrow"/>
                <w:sz w:val="20"/>
                <w:szCs w:val="20"/>
              </w:rPr>
            </w:pPr>
            <w:r w:rsidRPr="0079237C">
              <w:rPr>
                <w:rFonts w:ascii="Arial Narrow" w:hAnsi="Arial Narrow"/>
                <w:sz w:val="20"/>
                <w:szCs w:val="20"/>
              </w:rPr>
              <w:t>Postwar America (1945-1968)</w:t>
            </w:r>
          </w:p>
          <w:p w14:paraId="27CBB1F1" w14:textId="77777777" w:rsidR="0079237C" w:rsidRPr="0079237C" w:rsidRDefault="0079237C" w:rsidP="0079237C">
            <w:pPr>
              <w:pStyle w:val="ListParagraph"/>
              <w:numPr>
                <w:ilvl w:val="0"/>
                <w:numId w:val="42"/>
              </w:numPr>
              <w:spacing w:before="60" w:after="60"/>
              <w:contextualSpacing w:val="0"/>
              <w:rPr>
                <w:rFonts w:ascii="Arial Narrow" w:hAnsi="Arial Narrow"/>
                <w:sz w:val="20"/>
                <w:szCs w:val="20"/>
              </w:rPr>
            </w:pPr>
            <w:r w:rsidRPr="0079237C">
              <w:rPr>
                <w:rFonts w:ascii="Arial Narrow" w:hAnsi="Arial Narrow"/>
                <w:sz w:val="20"/>
                <w:szCs w:val="20"/>
              </w:rPr>
              <w:t>The New Frontier (1960-1968)</w:t>
            </w:r>
          </w:p>
          <w:p w14:paraId="61F928B5" w14:textId="5B95A1A5" w:rsidR="0079237C" w:rsidRPr="0079237C" w:rsidRDefault="0079237C" w:rsidP="0079237C">
            <w:pPr>
              <w:pStyle w:val="ListParagraph"/>
              <w:numPr>
                <w:ilvl w:val="0"/>
                <w:numId w:val="42"/>
              </w:numPr>
              <w:spacing w:before="60" w:after="60"/>
              <w:contextualSpacing w:val="0"/>
              <w:rPr>
                <w:rFonts w:ascii="Arial Narrow" w:hAnsi="Arial Narrow"/>
                <w:sz w:val="20"/>
                <w:szCs w:val="20"/>
              </w:rPr>
            </w:pPr>
            <w:r w:rsidRPr="0079237C">
              <w:rPr>
                <w:rFonts w:ascii="Arial Narrow" w:hAnsi="Arial Narrow"/>
                <w:sz w:val="20"/>
                <w:szCs w:val="20"/>
              </w:rPr>
              <w:t>Civil Rights, Political, and Social Movements (1954- 1980)</w:t>
            </w:r>
          </w:p>
        </w:tc>
      </w:tr>
      <w:tr w:rsidR="0079237C" w:rsidRPr="008D14C7" w14:paraId="37A08042" w14:textId="77777777" w:rsidTr="0079237C">
        <w:trPr>
          <w:jc w:val="center"/>
        </w:trPr>
        <w:tc>
          <w:tcPr>
            <w:tcW w:w="9046" w:type="dxa"/>
          </w:tcPr>
          <w:p w14:paraId="3557C67B" w14:textId="37D36DC0" w:rsidR="0079237C" w:rsidRPr="0079237C" w:rsidRDefault="0079237C" w:rsidP="0079237C">
            <w:pPr>
              <w:spacing w:before="60" w:after="60"/>
              <w:rPr>
                <w:rFonts w:ascii="Arial Narrow" w:hAnsi="Arial Narrow"/>
                <w:bCs/>
                <w:sz w:val="20"/>
                <w:szCs w:val="20"/>
              </w:rPr>
            </w:pPr>
            <w:r w:rsidRPr="0079237C">
              <w:rPr>
                <w:rFonts w:ascii="Arial Narrow" w:hAnsi="Arial Narrow"/>
                <w:sz w:val="20"/>
                <w:szCs w:val="20"/>
              </w:rPr>
              <w:t>Contemporary United States (1980- Today)</w:t>
            </w:r>
          </w:p>
        </w:tc>
      </w:tr>
    </w:tbl>
    <w:p w14:paraId="539254E7" w14:textId="77777777" w:rsidR="00225308" w:rsidRDefault="00225308" w:rsidP="001508AB">
      <w:pPr>
        <w:pStyle w:val="ListParagraph"/>
        <w:spacing w:after="200" w:line="276" w:lineRule="auto"/>
        <w:ind w:left="0"/>
        <w:rPr>
          <w:sz w:val="28"/>
          <w:szCs w:val="28"/>
        </w:rPr>
      </w:pPr>
    </w:p>
    <w:p w14:paraId="6DBD351B" w14:textId="77777777" w:rsidR="00787002" w:rsidRDefault="00787002" w:rsidP="001508AB">
      <w:pPr>
        <w:pStyle w:val="ListParagraph"/>
        <w:spacing w:after="200" w:line="276" w:lineRule="auto"/>
        <w:ind w:left="0"/>
        <w:rPr>
          <w:sz w:val="16"/>
          <w:szCs w:val="16"/>
        </w:rPr>
      </w:pPr>
    </w:p>
    <w:p w14:paraId="403B57F0" w14:textId="77777777" w:rsidR="00A96602" w:rsidRPr="00FC4797" w:rsidRDefault="00A96602" w:rsidP="001508AB">
      <w:pPr>
        <w:pStyle w:val="ListParagraph"/>
        <w:spacing w:after="200" w:line="276" w:lineRule="auto"/>
        <w:ind w:left="0"/>
        <w:rPr>
          <w:sz w:val="16"/>
          <w:szCs w:val="16"/>
        </w:rPr>
      </w:pPr>
    </w:p>
    <w:tbl>
      <w:tblPr>
        <w:tblStyle w:val="TableGrid"/>
        <w:tblW w:w="14616" w:type="dxa"/>
        <w:tblLayout w:type="fixed"/>
        <w:tblLook w:val="04A0" w:firstRow="1" w:lastRow="0" w:firstColumn="1" w:lastColumn="0" w:noHBand="0" w:noVBand="1"/>
      </w:tblPr>
      <w:tblGrid>
        <w:gridCol w:w="3978"/>
        <w:gridCol w:w="4140"/>
        <w:gridCol w:w="6498"/>
      </w:tblGrid>
      <w:tr w:rsidR="005F39E7" w:rsidRPr="00FC4797" w14:paraId="5AE3C1C2" w14:textId="77777777" w:rsidTr="00421445">
        <w:trPr>
          <w:tblHeader/>
        </w:trPr>
        <w:tc>
          <w:tcPr>
            <w:tcW w:w="3978" w:type="dxa"/>
            <w:shd w:val="clear" w:color="auto" w:fill="404040" w:themeFill="text1" w:themeFillTint="BF"/>
            <w:vAlign w:val="center"/>
          </w:tcPr>
          <w:p w14:paraId="6DDC3535"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 xml:space="preserve"> State Standards</w:t>
            </w:r>
          </w:p>
        </w:tc>
        <w:tc>
          <w:tcPr>
            <w:tcW w:w="4140" w:type="dxa"/>
            <w:shd w:val="clear" w:color="auto" w:fill="404040" w:themeFill="text1" w:themeFillTint="BF"/>
            <w:vAlign w:val="center"/>
          </w:tcPr>
          <w:p w14:paraId="70786127" w14:textId="77777777" w:rsidR="00421445"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Guiding Questions</w:t>
            </w:r>
            <w:r w:rsidR="00421445">
              <w:rPr>
                <w:rFonts w:ascii="Arial Narrow" w:hAnsi="Arial Narrow"/>
                <w:b/>
                <w:color w:val="FFFFFF" w:themeColor="background1"/>
                <w:sz w:val="20"/>
                <w:szCs w:val="20"/>
              </w:rPr>
              <w:t>/Vocabulary</w:t>
            </w:r>
          </w:p>
          <w:p w14:paraId="33F22605" w14:textId="460E5E55" w:rsidR="005F39E7" w:rsidRPr="00FC4797" w:rsidRDefault="00421445" w:rsidP="00FC4797">
            <w:pPr>
              <w:spacing w:before="60" w:after="60"/>
              <w:jc w:val="center"/>
              <w:rPr>
                <w:rFonts w:ascii="Arial Narrow" w:hAnsi="Arial Narrow"/>
                <w:b/>
                <w:color w:val="FFFFFF" w:themeColor="background1"/>
                <w:sz w:val="20"/>
                <w:szCs w:val="20"/>
              </w:rPr>
            </w:pPr>
            <w:r>
              <w:rPr>
                <w:rFonts w:ascii="Arial Narrow" w:hAnsi="Arial Narrow"/>
                <w:b/>
                <w:color w:val="FFFFFF" w:themeColor="background1"/>
                <w:sz w:val="20"/>
                <w:szCs w:val="20"/>
              </w:rPr>
              <w:t>Tier 2 &amp; 3</w:t>
            </w:r>
            <w:r w:rsidR="005F39E7" w:rsidRPr="00FC4797">
              <w:rPr>
                <w:rFonts w:ascii="Arial Narrow" w:hAnsi="Arial Narrow"/>
                <w:b/>
                <w:color w:val="FFFFFF" w:themeColor="background1"/>
                <w:sz w:val="20"/>
                <w:szCs w:val="20"/>
              </w:rPr>
              <w:t xml:space="preserve"> </w:t>
            </w:r>
          </w:p>
        </w:tc>
        <w:tc>
          <w:tcPr>
            <w:tcW w:w="6498" w:type="dxa"/>
            <w:shd w:val="clear" w:color="auto" w:fill="404040" w:themeFill="text1" w:themeFillTint="BF"/>
            <w:vAlign w:val="center"/>
          </w:tcPr>
          <w:p w14:paraId="6BA959B7" w14:textId="77777777" w:rsidR="005F39E7" w:rsidRPr="00FC4797" w:rsidRDefault="005F39E7" w:rsidP="00FC4797">
            <w:pPr>
              <w:spacing w:before="60" w:after="60"/>
              <w:jc w:val="center"/>
              <w:rPr>
                <w:rFonts w:ascii="Arial Narrow" w:hAnsi="Arial Narrow"/>
                <w:b/>
                <w:color w:val="FFFFFF" w:themeColor="background1"/>
                <w:sz w:val="20"/>
                <w:szCs w:val="20"/>
              </w:rPr>
            </w:pPr>
            <w:r w:rsidRPr="00FC4797">
              <w:rPr>
                <w:rFonts w:ascii="Arial Narrow" w:hAnsi="Arial Narrow"/>
                <w:b/>
                <w:color w:val="FFFFFF" w:themeColor="background1"/>
                <w:sz w:val="20"/>
                <w:szCs w:val="20"/>
              </w:rPr>
              <w:t>Instructional Activities &amp; Resources</w:t>
            </w:r>
          </w:p>
        </w:tc>
      </w:tr>
      <w:tr w:rsidR="005F39E7" w:rsidRPr="00FC4797" w14:paraId="337D3C2B" w14:textId="77777777" w:rsidTr="00A7287A">
        <w:tc>
          <w:tcPr>
            <w:tcW w:w="14616" w:type="dxa"/>
            <w:gridSpan w:val="3"/>
            <w:shd w:val="clear" w:color="auto" w:fill="C6D9F1" w:themeFill="text2" w:themeFillTint="33"/>
          </w:tcPr>
          <w:p w14:paraId="0C9F6282" w14:textId="73D0ADA6" w:rsidR="00FC4797" w:rsidRDefault="0079237C" w:rsidP="00FC4797">
            <w:pPr>
              <w:widowControl w:val="0"/>
              <w:autoSpaceDE w:val="0"/>
              <w:autoSpaceDN w:val="0"/>
              <w:adjustRightInd w:val="0"/>
              <w:spacing w:before="60" w:after="60"/>
              <w:jc w:val="center"/>
              <w:rPr>
                <w:rFonts w:ascii="Arial Narrow" w:hAnsi="Arial Narrow"/>
                <w:b/>
                <w:sz w:val="20"/>
                <w:szCs w:val="20"/>
              </w:rPr>
            </w:pPr>
            <w:r>
              <w:rPr>
                <w:rFonts w:ascii="Arial Narrow" w:hAnsi="Arial Narrow"/>
                <w:b/>
                <w:sz w:val="20"/>
                <w:szCs w:val="20"/>
              </w:rPr>
              <w:t>The 1920’s</w:t>
            </w:r>
          </w:p>
          <w:p w14:paraId="36E615D8" w14:textId="644A4100" w:rsidR="005F39E7" w:rsidRDefault="006450A3" w:rsidP="0079237C">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eastAsiaTheme="minorEastAsia" w:hAnsi="Arial Narrow"/>
                <w:b/>
                <w:sz w:val="20"/>
                <w:szCs w:val="20"/>
                <w:lang w:bidi="ar-SA"/>
              </w:rPr>
              <w:t>(4 Weeks)</w:t>
            </w:r>
          </w:p>
          <w:p w14:paraId="6E8D081D" w14:textId="3D9E1F78" w:rsidR="0079237C" w:rsidRPr="00A96602" w:rsidRDefault="0079237C" w:rsidP="0079237C">
            <w:pPr>
              <w:widowControl w:val="0"/>
              <w:autoSpaceDE w:val="0"/>
              <w:autoSpaceDN w:val="0"/>
              <w:adjustRightInd w:val="0"/>
              <w:spacing w:before="60" w:after="60"/>
              <w:jc w:val="center"/>
              <w:rPr>
                <w:rFonts w:ascii="Arial Narrow" w:hAnsi="Arial Narrow"/>
                <w:b/>
                <w:sz w:val="20"/>
                <w:szCs w:val="20"/>
              </w:rPr>
            </w:pPr>
          </w:p>
        </w:tc>
      </w:tr>
      <w:tr w:rsidR="006450A3" w:rsidRPr="00FC4797" w14:paraId="1D58BD17" w14:textId="77777777" w:rsidTr="00A96602">
        <w:tc>
          <w:tcPr>
            <w:tcW w:w="3978" w:type="dxa"/>
          </w:tcPr>
          <w:p w14:paraId="50C0E010"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US.31</w:t>
            </w:r>
            <w:r w:rsidRPr="00DE402C">
              <w:rPr>
                <w:rFonts w:ascii="Arial Narrow" w:hAnsi="Arial Narrow"/>
                <w:sz w:val="20"/>
                <w:szCs w:val="20"/>
              </w:rPr>
              <w:t xml:space="preserve"> Describe the growth and effects of radio and movies and their role in the worldwide diffusion of popular culture. </w:t>
            </w:r>
          </w:p>
          <w:p w14:paraId="1260A20D" w14:textId="77777777" w:rsidR="006450A3" w:rsidRPr="00DE402C" w:rsidRDefault="006450A3" w:rsidP="006450A3">
            <w:pPr>
              <w:spacing w:before="60" w:after="60"/>
              <w:rPr>
                <w:rFonts w:ascii="Arial Narrow" w:hAnsi="Arial Narrow"/>
                <w:sz w:val="20"/>
                <w:szCs w:val="20"/>
              </w:rPr>
            </w:pPr>
          </w:p>
          <w:p w14:paraId="20359734"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US.32</w:t>
            </w:r>
            <w:r w:rsidRPr="00DE402C">
              <w:rPr>
                <w:rFonts w:ascii="Arial Narrow" w:hAnsi="Arial Narrow"/>
                <w:sz w:val="20"/>
                <w:szCs w:val="20"/>
              </w:rPr>
              <w:t xml:space="preserve"> Describe the rise of mass production techniques and the impact of new technologies, including the advent of airplane travel, spread of electricity, popularity of labor saving appliances and innovations in food processing and food purchasing (Clarence Saunders).</w:t>
            </w:r>
          </w:p>
          <w:p w14:paraId="42F66E7F" w14:textId="77777777" w:rsidR="006450A3" w:rsidRPr="00DE402C" w:rsidRDefault="006450A3" w:rsidP="006450A3">
            <w:pPr>
              <w:spacing w:before="60" w:after="60"/>
              <w:rPr>
                <w:rFonts w:ascii="Arial Narrow" w:hAnsi="Arial Narrow"/>
                <w:sz w:val="20"/>
                <w:szCs w:val="20"/>
              </w:rPr>
            </w:pPr>
          </w:p>
          <w:p w14:paraId="02F9D85B"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US.33</w:t>
            </w:r>
            <w:r w:rsidRPr="00DE402C">
              <w:rPr>
                <w:rFonts w:ascii="Arial Narrow" w:hAnsi="Arial Narrow"/>
                <w:sz w:val="20"/>
                <w:szCs w:val="20"/>
              </w:rPr>
              <w:t xml:space="preserve"> Using multiple sources and diverse formats, summarize the impact of the mass production and widespread availability of automobiles on the American economy and society. </w:t>
            </w:r>
          </w:p>
          <w:p w14:paraId="45EDC2D8" w14:textId="77777777" w:rsidR="006450A3" w:rsidRPr="00DE402C" w:rsidRDefault="006450A3" w:rsidP="006450A3">
            <w:pPr>
              <w:spacing w:before="60" w:after="60"/>
              <w:rPr>
                <w:rFonts w:ascii="Arial Narrow" w:hAnsi="Arial Narrow"/>
                <w:sz w:val="20"/>
                <w:szCs w:val="20"/>
              </w:rPr>
            </w:pPr>
          </w:p>
          <w:p w14:paraId="4D58C39E"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US.34</w:t>
            </w:r>
            <w:r w:rsidRPr="00DE402C">
              <w:rPr>
                <w:rFonts w:ascii="Arial Narrow" w:hAnsi="Arial Narrow"/>
                <w:sz w:val="20"/>
                <w:szCs w:val="20"/>
              </w:rPr>
              <w:t xml:space="preserve"> Analyze the changes in the economy and culture of the United States as a result of expansion of credit, consumerism and financial speculation. </w:t>
            </w:r>
          </w:p>
          <w:p w14:paraId="61556B80" w14:textId="77777777" w:rsidR="006450A3" w:rsidRPr="00DE402C" w:rsidRDefault="006450A3" w:rsidP="006450A3">
            <w:pPr>
              <w:spacing w:before="60" w:after="60"/>
              <w:rPr>
                <w:rFonts w:ascii="Arial Narrow" w:hAnsi="Arial Narrow"/>
                <w:sz w:val="20"/>
                <w:szCs w:val="20"/>
              </w:rPr>
            </w:pPr>
          </w:p>
          <w:p w14:paraId="2509E4F1"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US.35</w:t>
            </w:r>
            <w:r w:rsidRPr="00DE402C">
              <w:rPr>
                <w:rFonts w:ascii="Arial Narrow" w:hAnsi="Arial Narrow"/>
                <w:sz w:val="20"/>
                <w:szCs w:val="20"/>
              </w:rPr>
              <w:t xml:space="preserve"> Describe the significant ideas and events of the administrations of Warren Harding and Calvin Coolidge, including the “return to normalcy”, Teapot Dome and laissez faire politics. </w:t>
            </w:r>
          </w:p>
          <w:p w14:paraId="07A0CA6B" w14:textId="77777777" w:rsidR="006450A3" w:rsidRPr="00DE402C" w:rsidRDefault="006450A3" w:rsidP="006450A3">
            <w:pPr>
              <w:spacing w:before="60" w:after="60"/>
              <w:rPr>
                <w:rFonts w:ascii="Arial Narrow" w:hAnsi="Arial Narrow"/>
                <w:sz w:val="20"/>
                <w:szCs w:val="20"/>
              </w:rPr>
            </w:pPr>
          </w:p>
          <w:p w14:paraId="3E822EAE"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US.36</w:t>
            </w:r>
            <w:r w:rsidRPr="00DE402C">
              <w:rPr>
                <w:rFonts w:ascii="Arial Narrow" w:hAnsi="Arial Narrow"/>
                <w:sz w:val="20"/>
                <w:szCs w:val="20"/>
              </w:rPr>
              <w:t xml:space="preserve"> Analyze the attacks on civil liberties and racial and ethnic tensions, including the Palmer Raids, the immigration quota acts of the 1920’s, the </w:t>
            </w:r>
            <w:r w:rsidRPr="00DE402C">
              <w:rPr>
                <w:rFonts w:ascii="Arial Narrow" w:hAnsi="Arial Narrow"/>
                <w:sz w:val="20"/>
                <w:szCs w:val="20"/>
              </w:rPr>
              <w:lastRenderedPageBreak/>
              <w:t xml:space="preserve">resurgence of the Ku Klux Klan, the efforts of Ida B. Wells and Randolph Miller, the trial of Sacco and Vanzetti, the emergence of </w:t>
            </w:r>
            <w:proofErr w:type="spellStart"/>
            <w:r w:rsidRPr="00DE402C">
              <w:rPr>
                <w:rFonts w:ascii="Arial Narrow" w:hAnsi="Arial Narrow"/>
                <w:sz w:val="20"/>
                <w:szCs w:val="20"/>
              </w:rPr>
              <w:t>Garveyism</w:t>
            </w:r>
            <w:proofErr w:type="spellEnd"/>
            <w:r w:rsidRPr="00DE402C">
              <w:rPr>
                <w:rFonts w:ascii="Arial Narrow" w:hAnsi="Arial Narrow"/>
                <w:sz w:val="20"/>
                <w:szCs w:val="20"/>
              </w:rPr>
              <w:t xml:space="preserve"> and the rise of the NAACP. </w:t>
            </w:r>
          </w:p>
          <w:p w14:paraId="2345B1D0" w14:textId="77777777" w:rsidR="006450A3" w:rsidRPr="00DE402C" w:rsidRDefault="006450A3" w:rsidP="006450A3">
            <w:pPr>
              <w:spacing w:before="60" w:after="60"/>
              <w:rPr>
                <w:rFonts w:ascii="Arial Narrow" w:hAnsi="Arial Narrow"/>
                <w:sz w:val="20"/>
                <w:szCs w:val="20"/>
              </w:rPr>
            </w:pPr>
          </w:p>
          <w:p w14:paraId="43C341EB"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US.37</w:t>
            </w:r>
            <w:r w:rsidRPr="00DE402C">
              <w:rPr>
                <w:rFonts w:ascii="Arial Narrow" w:hAnsi="Arial Narrow"/>
                <w:sz w:val="20"/>
                <w:szCs w:val="20"/>
              </w:rPr>
              <w:t xml:space="preserve"> Explain the background of the Temperance Movement, the passage of the 18th Amendment to the Constitution and the Volstead Act; the impact of Prohibition on American society and its successes and failures, including the rise of organized crime, bootlegging and speakeasies and repeal by the 21st amendment. </w:t>
            </w:r>
          </w:p>
          <w:p w14:paraId="7F18F09B" w14:textId="77777777" w:rsidR="006450A3" w:rsidRPr="00DE402C" w:rsidRDefault="006450A3" w:rsidP="006450A3">
            <w:pPr>
              <w:spacing w:before="60" w:after="60"/>
              <w:rPr>
                <w:rFonts w:ascii="Arial Narrow" w:hAnsi="Arial Narrow"/>
                <w:sz w:val="20"/>
                <w:szCs w:val="20"/>
              </w:rPr>
            </w:pPr>
          </w:p>
          <w:p w14:paraId="7AD362F1"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US.39</w:t>
            </w:r>
            <w:r w:rsidRPr="00DE402C">
              <w:rPr>
                <w:rFonts w:ascii="Arial Narrow" w:hAnsi="Arial Narrow"/>
                <w:sz w:val="20"/>
                <w:szCs w:val="20"/>
              </w:rPr>
              <w:t xml:space="preserve"> Describe the changing conditions for American Indians during this period, including the extension of suffrage and the restoration of tribal identities and way of life. </w:t>
            </w:r>
          </w:p>
          <w:p w14:paraId="1A87A27A" w14:textId="77777777" w:rsidR="006450A3" w:rsidRPr="00DE402C" w:rsidRDefault="006450A3" w:rsidP="006450A3">
            <w:pPr>
              <w:spacing w:before="60" w:after="60"/>
              <w:rPr>
                <w:rFonts w:ascii="Arial Narrow" w:hAnsi="Arial Narrow"/>
                <w:sz w:val="20"/>
                <w:szCs w:val="20"/>
              </w:rPr>
            </w:pPr>
          </w:p>
          <w:p w14:paraId="6070DD9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US.40</w:t>
            </w:r>
            <w:r w:rsidRPr="00DE402C">
              <w:rPr>
                <w:rFonts w:ascii="Arial Narrow" w:hAnsi="Arial Narrow"/>
                <w:sz w:val="20"/>
                <w:szCs w:val="20"/>
              </w:rPr>
              <w:t xml:space="preserve"> Describe the Harlem Renaissance, its impact, and its important figures, including an examination of literary and informational text of or about Langston Hughes, </w:t>
            </w:r>
            <w:proofErr w:type="spellStart"/>
            <w:r w:rsidRPr="00DE402C">
              <w:rPr>
                <w:rFonts w:ascii="Arial Narrow" w:hAnsi="Arial Narrow"/>
                <w:sz w:val="20"/>
                <w:szCs w:val="20"/>
              </w:rPr>
              <w:t>Zora</w:t>
            </w:r>
            <w:proofErr w:type="spellEnd"/>
            <w:r w:rsidRPr="00DE402C">
              <w:rPr>
                <w:rFonts w:ascii="Arial Narrow" w:hAnsi="Arial Narrow"/>
                <w:sz w:val="20"/>
                <w:szCs w:val="20"/>
              </w:rPr>
              <w:t xml:space="preserve"> Neale Hurston, James Weldon Johnson, Duke Ellington and Louis Armstrong.</w:t>
            </w:r>
          </w:p>
          <w:p w14:paraId="64F1B754" w14:textId="77777777" w:rsidR="006450A3" w:rsidRPr="00DE402C" w:rsidRDefault="006450A3" w:rsidP="006450A3">
            <w:pPr>
              <w:spacing w:before="60" w:after="60"/>
              <w:rPr>
                <w:rFonts w:ascii="Arial Narrow" w:hAnsi="Arial Narrow"/>
                <w:sz w:val="20"/>
                <w:szCs w:val="20"/>
              </w:rPr>
            </w:pPr>
            <w:r w:rsidRPr="00DE402C">
              <w:rPr>
                <w:rFonts w:ascii="Arial Narrow" w:hAnsi="Arial Narrow"/>
                <w:sz w:val="20"/>
                <w:szCs w:val="20"/>
              </w:rPr>
              <w:t xml:space="preserve"> </w:t>
            </w:r>
          </w:p>
          <w:p w14:paraId="28130AAD"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US.41</w:t>
            </w:r>
            <w:r w:rsidRPr="00DE402C">
              <w:rPr>
                <w:rFonts w:ascii="Arial Narrow" w:hAnsi="Arial Narrow"/>
                <w:sz w:val="20"/>
                <w:szCs w:val="20"/>
              </w:rPr>
              <w:t xml:space="preserve"> Analyze the emergence of the “Lost Generation” in American literature, including the impact of Ernest Hemingway and F. Scott Fitzgerald.</w:t>
            </w:r>
          </w:p>
          <w:p w14:paraId="7D8D5DAB" w14:textId="77777777" w:rsidR="006450A3" w:rsidRPr="00DE402C" w:rsidRDefault="006450A3" w:rsidP="006450A3">
            <w:pPr>
              <w:spacing w:before="60" w:after="60"/>
              <w:rPr>
                <w:rFonts w:ascii="Arial Narrow" w:hAnsi="Arial Narrow"/>
                <w:sz w:val="20"/>
                <w:szCs w:val="20"/>
              </w:rPr>
            </w:pPr>
          </w:p>
          <w:p w14:paraId="334F6C9F"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US.42</w:t>
            </w:r>
            <w:r w:rsidRPr="00DE402C">
              <w:rPr>
                <w:rFonts w:ascii="Arial Narrow" w:hAnsi="Arial Narrow"/>
                <w:sz w:val="20"/>
                <w:szCs w:val="20"/>
              </w:rPr>
              <w:t xml:space="preserve"> Describe changes in the social and economic status of women, including the work of Margaret Sanger, flappers, clerical and office jobs and rise of women’s colleges.</w:t>
            </w:r>
          </w:p>
          <w:p w14:paraId="0906E136" w14:textId="77777777" w:rsidR="006450A3" w:rsidRPr="00DE402C" w:rsidRDefault="006450A3" w:rsidP="006450A3">
            <w:pPr>
              <w:spacing w:before="60" w:after="60"/>
              <w:rPr>
                <w:rFonts w:ascii="Arial Narrow" w:hAnsi="Arial Narrow"/>
                <w:sz w:val="20"/>
                <w:szCs w:val="20"/>
              </w:rPr>
            </w:pPr>
            <w:r w:rsidRPr="00DE402C">
              <w:rPr>
                <w:rFonts w:ascii="Arial Narrow" w:hAnsi="Arial Narrow"/>
                <w:sz w:val="20"/>
                <w:szCs w:val="20"/>
              </w:rPr>
              <w:lastRenderedPageBreak/>
              <w:t xml:space="preserve"> </w:t>
            </w:r>
          </w:p>
          <w:p w14:paraId="67FA9919"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US.43</w:t>
            </w:r>
            <w:r w:rsidRPr="00DE402C">
              <w:rPr>
                <w:rFonts w:ascii="Arial Narrow" w:hAnsi="Arial Narrow"/>
                <w:sz w:val="20"/>
                <w:szCs w:val="20"/>
              </w:rPr>
              <w:t xml:space="preserve"> Analyze the rise of celebrities as icons of popular culture, including Babe Ruth, Lou Gehrig, Jack Dempsey, Red Grange, Bessie Smith, Billy Sunday and Charles Lindbergh. </w:t>
            </w:r>
          </w:p>
          <w:p w14:paraId="13D05509" w14:textId="77777777" w:rsidR="006450A3" w:rsidRPr="00DE402C" w:rsidRDefault="006450A3" w:rsidP="006450A3">
            <w:pPr>
              <w:spacing w:before="60" w:after="60"/>
              <w:rPr>
                <w:rFonts w:ascii="Arial Narrow" w:hAnsi="Arial Narrow"/>
                <w:sz w:val="20"/>
                <w:szCs w:val="20"/>
              </w:rPr>
            </w:pPr>
          </w:p>
          <w:p w14:paraId="3A5B04E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US.44</w:t>
            </w:r>
            <w:r w:rsidRPr="00DE402C">
              <w:rPr>
                <w:rFonts w:ascii="Arial Narrow" w:hAnsi="Arial Narrow"/>
                <w:sz w:val="20"/>
                <w:szCs w:val="20"/>
              </w:rPr>
              <w:t xml:space="preserve"> Examine the growth and popularity of Blues Music in Memphis and the Grand Ole Opry in Nashville, including W.C. Handy and WSM. </w:t>
            </w:r>
          </w:p>
          <w:p w14:paraId="781228AF" w14:textId="006C4F30" w:rsidR="006450A3" w:rsidRPr="00DE402C" w:rsidRDefault="006450A3" w:rsidP="006450A3">
            <w:pPr>
              <w:autoSpaceDE w:val="0"/>
              <w:autoSpaceDN w:val="0"/>
              <w:adjustRightInd w:val="0"/>
              <w:spacing w:before="60" w:after="60"/>
              <w:rPr>
                <w:rFonts w:ascii="Arial Narrow" w:hAnsi="Arial Narrow" w:cstheme="minorHAnsi"/>
                <w:color w:val="000000"/>
                <w:sz w:val="20"/>
                <w:szCs w:val="20"/>
              </w:rPr>
            </w:pPr>
            <w:r w:rsidRPr="00DE402C">
              <w:rPr>
                <w:rFonts w:ascii="Arial Narrow" w:hAnsi="Arial Narrow" w:cstheme="minorHAnsi"/>
                <w:color w:val="000000"/>
                <w:sz w:val="20"/>
                <w:szCs w:val="20"/>
              </w:rPr>
              <w:t xml:space="preserve"> </w:t>
            </w:r>
          </w:p>
          <w:p w14:paraId="6BAFB81C" w14:textId="77777777" w:rsidR="006450A3" w:rsidRPr="006450A3" w:rsidRDefault="006450A3" w:rsidP="006450A3">
            <w:pPr>
              <w:autoSpaceDE w:val="0"/>
              <w:autoSpaceDN w:val="0"/>
              <w:adjustRightInd w:val="0"/>
              <w:spacing w:before="60" w:after="60"/>
              <w:jc w:val="center"/>
              <w:rPr>
                <w:rFonts w:ascii="Arial Narrow" w:hAnsi="Arial Narrow" w:cstheme="minorHAnsi"/>
                <w:b/>
                <w:color w:val="000000"/>
                <w:sz w:val="20"/>
                <w:szCs w:val="20"/>
              </w:rPr>
            </w:pPr>
            <w:r w:rsidRPr="006450A3">
              <w:rPr>
                <w:rFonts w:ascii="Arial Narrow" w:hAnsi="Arial Narrow" w:cstheme="minorHAnsi"/>
                <w:b/>
                <w:color w:val="000000"/>
                <w:sz w:val="20"/>
                <w:szCs w:val="20"/>
              </w:rPr>
              <w:t>Word Study (US.38)</w:t>
            </w:r>
          </w:p>
          <w:p w14:paraId="60FCF0DA" w14:textId="3A7285FC" w:rsidR="006450A3" w:rsidRPr="006450A3" w:rsidRDefault="006450A3" w:rsidP="006450A3">
            <w:pPr>
              <w:autoSpaceDE w:val="0"/>
              <w:autoSpaceDN w:val="0"/>
              <w:adjustRightInd w:val="0"/>
              <w:spacing w:before="60" w:after="60"/>
              <w:rPr>
                <w:rFonts w:ascii="Arial Narrow" w:hAnsi="Arial Narrow" w:cstheme="minorHAnsi"/>
                <w:color w:val="000000"/>
                <w:sz w:val="20"/>
                <w:szCs w:val="20"/>
              </w:rPr>
            </w:pPr>
            <w:r>
              <w:rPr>
                <w:rFonts w:ascii="Arial Narrow" w:hAnsi="Arial Narrow" w:cstheme="minorHAnsi"/>
                <w:color w:val="000000"/>
                <w:sz w:val="20"/>
                <w:szCs w:val="20"/>
              </w:rPr>
              <w:t xml:space="preserve">-ism (Greek Origin) = </w:t>
            </w:r>
            <w:proofErr w:type="spellStart"/>
            <w:r>
              <w:rPr>
                <w:rFonts w:ascii="Arial Narrow" w:hAnsi="Arial Narrow" w:cstheme="minorHAnsi"/>
                <w:color w:val="000000"/>
                <w:sz w:val="20"/>
                <w:szCs w:val="20"/>
              </w:rPr>
              <w:t>a</w:t>
            </w:r>
            <w:r w:rsidRPr="00DE402C">
              <w:rPr>
                <w:rFonts w:ascii="Arial Narrow" w:hAnsi="Arial Narrow" w:cstheme="minorHAnsi"/>
                <w:color w:val="000000"/>
                <w:sz w:val="20"/>
                <w:szCs w:val="20"/>
              </w:rPr>
              <w:t>indicating</w:t>
            </w:r>
            <w:proofErr w:type="spellEnd"/>
            <w:r w:rsidRPr="00DE402C">
              <w:rPr>
                <w:rFonts w:ascii="Arial Narrow" w:hAnsi="Arial Narrow" w:cstheme="minorHAnsi"/>
                <w:color w:val="000000"/>
                <w:sz w:val="20"/>
                <w:szCs w:val="20"/>
              </w:rPr>
              <w:t xml:space="preserve"> an action, a state or doctrine</w:t>
            </w:r>
            <w:r>
              <w:rPr>
                <w:rFonts w:ascii="Arial Narrow" w:hAnsi="Arial Narrow" w:cstheme="minorHAnsi"/>
                <w:color w:val="000000"/>
                <w:sz w:val="20"/>
                <w:szCs w:val="20"/>
              </w:rPr>
              <w:t xml:space="preserve">  -  </w:t>
            </w:r>
            <w:r w:rsidRPr="00DE402C">
              <w:rPr>
                <w:rFonts w:ascii="Arial Narrow" w:hAnsi="Arial Narrow" w:cstheme="minorHAnsi"/>
                <w:color w:val="000000"/>
                <w:sz w:val="20"/>
                <w:szCs w:val="20"/>
              </w:rPr>
              <w:t>Individualism</w:t>
            </w:r>
            <w:r>
              <w:rPr>
                <w:rFonts w:ascii="Arial Narrow" w:hAnsi="Arial Narrow" w:cstheme="minorHAnsi"/>
                <w:color w:val="000000"/>
                <w:sz w:val="20"/>
                <w:szCs w:val="20"/>
              </w:rPr>
              <w:t xml:space="preserve">, </w:t>
            </w:r>
            <w:r w:rsidRPr="00DE402C">
              <w:rPr>
                <w:rFonts w:ascii="Arial Narrow" w:hAnsi="Arial Narrow" w:cstheme="minorHAnsi"/>
                <w:color w:val="000000"/>
                <w:sz w:val="20"/>
                <w:szCs w:val="20"/>
              </w:rPr>
              <w:t>Creationism</w:t>
            </w:r>
          </w:p>
        </w:tc>
        <w:tc>
          <w:tcPr>
            <w:tcW w:w="4140" w:type="dxa"/>
          </w:tcPr>
          <w:p w14:paraId="4FCD0DCE"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lastRenderedPageBreak/>
              <w:t>US.31</w:t>
            </w:r>
            <w:r w:rsidRPr="00DE402C">
              <w:rPr>
                <w:rFonts w:ascii="Arial Narrow" w:hAnsi="Arial Narrow"/>
                <w:sz w:val="20"/>
                <w:szCs w:val="20"/>
              </w:rPr>
              <w:t xml:space="preserve"> How did the growth of radio and movies impact the world and popular culture? </w:t>
            </w:r>
          </w:p>
          <w:p w14:paraId="089785C2" w14:textId="77777777" w:rsidR="006450A3" w:rsidRPr="00DE402C" w:rsidRDefault="006450A3" w:rsidP="006450A3">
            <w:pPr>
              <w:spacing w:before="60" w:after="60"/>
              <w:rPr>
                <w:rFonts w:ascii="Arial Narrow" w:hAnsi="Arial Narrow"/>
                <w:sz w:val="20"/>
                <w:szCs w:val="20"/>
              </w:rPr>
            </w:pPr>
          </w:p>
          <w:p w14:paraId="37F328DC"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US.32</w:t>
            </w:r>
            <w:r w:rsidRPr="00DE402C">
              <w:rPr>
                <w:rFonts w:ascii="Arial Narrow" w:hAnsi="Arial Narrow"/>
                <w:sz w:val="20"/>
                <w:szCs w:val="20"/>
              </w:rPr>
              <w:t xml:space="preserve"> What were the effects of the rise of mass production techniques and new technologies in America? </w:t>
            </w:r>
          </w:p>
          <w:p w14:paraId="06736168" w14:textId="77777777" w:rsidR="006450A3" w:rsidRPr="00DE402C" w:rsidRDefault="006450A3" w:rsidP="006450A3">
            <w:pPr>
              <w:spacing w:before="60" w:after="60"/>
              <w:rPr>
                <w:rFonts w:ascii="Arial Narrow" w:hAnsi="Arial Narrow"/>
                <w:b/>
                <w:sz w:val="20"/>
                <w:szCs w:val="20"/>
              </w:rPr>
            </w:pPr>
          </w:p>
          <w:p w14:paraId="136C9253"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US.33</w:t>
            </w:r>
            <w:r w:rsidRPr="00DE402C">
              <w:rPr>
                <w:rFonts w:ascii="Arial Narrow" w:hAnsi="Arial Narrow"/>
                <w:sz w:val="20"/>
                <w:szCs w:val="20"/>
              </w:rPr>
              <w:t xml:space="preserve"> How did the widespread availability of automobiles impact the American economy and society? </w:t>
            </w:r>
          </w:p>
          <w:p w14:paraId="47362ED4" w14:textId="77777777" w:rsidR="006450A3" w:rsidRPr="00DE402C" w:rsidRDefault="006450A3" w:rsidP="006450A3">
            <w:pPr>
              <w:spacing w:before="60" w:after="60"/>
              <w:rPr>
                <w:rFonts w:ascii="Arial Narrow" w:hAnsi="Arial Narrow"/>
                <w:b/>
                <w:sz w:val="20"/>
                <w:szCs w:val="20"/>
              </w:rPr>
            </w:pPr>
          </w:p>
          <w:p w14:paraId="04AF4918"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US.34</w:t>
            </w:r>
            <w:r w:rsidRPr="00DE402C">
              <w:rPr>
                <w:rFonts w:ascii="Arial Narrow" w:hAnsi="Arial Narrow"/>
                <w:sz w:val="20"/>
                <w:szCs w:val="20"/>
              </w:rPr>
              <w:t xml:space="preserve"> What changes in the economy and culture of the United States led to the expansion of credit, consumerism and financial speculation?</w:t>
            </w:r>
          </w:p>
          <w:p w14:paraId="5393DB89" w14:textId="77777777" w:rsidR="006450A3" w:rsidRPr="00DE402C" w:rsidRDefault="006450A3" w:rsidP="006450A3">
            <w:pPr>
              <w:spacing w:before="60" w:after="60"/>
              <w:rPr>
                <w:rFonts w:ascii="Arial Narrow" w:hAnsi="Arial Narrow"/>
                <w:b/>
                <w:sz w:val="20"/>
                <w:szCs w:val="20"/>
              </w:rPr>
            </w:pPr>
          </w:p>
          <w:p w14:paraId="6A59EAFD"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US.35</w:t>
            </w:r>
            <w:r w:rsidRPr="00DE402C">
              <w:rPr>
                <w:rFonts w:ascii="Arial Narrow" w:hAnsi="Arial Narrow"/>
                <w:sz w:val="20"/>
                <w:szCs w:val="20"/>
              </w:rPr>
              <w:t xml:space="preserve"> What made the ideas and events of the Warren Harding and Calvin Coolidge administrations significant? </w:t>
            </w:r>
          </w:p>
          <w:p w14:paraId="1698CC0C" w14:textId="77777777" w:rsidR="006450A3" w:rsidRPr="00DE402C" w:rsidRDefault="006450A3" w:rsidP="006450A3">
            <w:pPr>
              <w:spacing w:before="60" w:after="60"/>
              <w:rPr>
                <w:rFonts w:ascii="Arial Narrow" w:hAnsi="Arial Narrow"/>
                <w:b/>
                <w:sz w:val="20"/>
                <w:szCs w:val="20"/>
              </w:rPr>
            </w:pPr>
          </w:p>
          <w:p w14:paraId="7ED89D8E"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US.36</w:t>
            </w:r>
            <w:r w:rsidRPr="00DE402C">
              <w:rPr>
                <w:rFonts w:ascii="Arial Narrow" w:hAnsi="Arial Narrow"/>
                <w:sz w:val="20"/>
                <w:szCs w:val="20"/>
              </w:rPr>
              <w:t xml:space="preserve"> What cultural and social conflicts arose in the 1920s? </w:t>
            </w:r>
          </w:p>
          <w:p w14:paraId="57214F70" w14:textId="77777777" w:rsidR="006450A3" w:rsidRPr="00DE402C" w:rsidRDefault="006450A3" w:rsidP="006450A3">
            <w:pPr>
              <w:spacing w:before="60" w:after="60"/>
              <w:rPr>
                <w:rFonts w:ascii="Arial Narrow" w:hAnsi="Arial Narrow"/>
                <w:b/>
                <w:sz w:val="20"/>
                <w:szCs w:val="20"/>
              </w:rPr>
            </w:pPr>
          </w:p>
          <w:p w14:paraId="33F16975"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US.36</w:t>
            </w:r>
            <w:r w:rsidRPr="00DE402C">
              <w:rPr>
                <w:rFonts w:ascii="Arial Narrow" w:hAnsi="Arial Narrow"/>
                <w:sz w:val="20"/>
                <w:szCs w:val="20"/>
              </w:rPr>
              <w:t xml:space="preserve"> How did attacks on civil liberties and racial and ethnic tensions lead to the emergence of </w:t>
            </w:r>
            <w:proofErr w:type="spellStart"/>
            <w:r w:rsidRPr="00DE402C">
              <w:rPr>
                <w:rFonts w:ascii="Arial Narrow" w:hAnsi="Arial Narrow"/>
                <w:sz w:val="20"/>
                <w:szCs w:val="20"/>
              </w:rPr>
              <w:t>Garveyism</w:t>
            </w:r>
            <w:proofErr w:type="spellEnd"/>
            <w:r w:rsidRPr="00DE402C">
              <w:rPr>
                <w:rFonts w:ascii="Arial Narrow" w:hAnsi="Arial Narrow"/>
                <w:sz w:val="20"/>
                <w:szCs w:val="20"/>
              </w:rPr>
              <w:t xml:space="preserve"> and the rise of the NAACP? </w:t>
            </w:r>
          </w:p>
          <w:p w14:paraId="525865C9" w14:textId="77777777" w:rsidR="006450A3" w:rsidRPr="00DE402C" w:rsidRDefault="006450A3" w:rsidP="006450A3">
            <w:pPr>
              <w:spacing w:before="60" w:after="60"/>
              <w:rPr>
                <w:rFonts w:ascii="Arial Narrow" w:hAnsi="Arial Narrow"/>
                <w:b/>
                <w:sz w:val="20"/>
                <w:szCs w:val="20"/>
              </w:rPr>
            </w:pPr>
          </w:p>
          <w:p w14:paraId="2445B52D"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US.37</w:t>
            </w:r>
            <w:r w:rsidRPr="00DE402C">
              <w:rPr>
                <w:rFonts w:ascii="Arial Narrow" w:hAnsi="Arial Narrow"/>
                <w:sz w:val="20"/>
                <w:szCs w:val="20"/>
              </w:rPr>
              <w:t xml:space="preserve"> What is significance of the Temperance </w:t>
            </w:r>
            <w:r w:rsidRPr="00DE402C">
              <w:rPr>
                <w:rFonts w:ascii="Arial Narrow" w:hAnsi="Arial Narrow"/>
                <w:sz w:val="20"/>
                <w:szCs w:val="20"/>
              </w:rPr>
              <w:lastRenderedPageBreak/>
              <w:t xml:space="preserve">Movement, the passage of the 18th Amendment to the Constitution and the Volstead Act? </w:t>
            </w:r>
          </w:p>
          <w:p w14:paraId="21443B11" w14:textId="77777777" w:rsidR="006450A3" w:rsidRPr="00DE402C" w:rsidRDefault="006450A3" w:rsidP="006450A3">
            <w:pPr>
              <w:spacing w:before="60" w:after="60"/>
              <w:rPr>
                <w:rFonts w:ascii="Arial Narrow" w:hAnsi="Arial Narrow"/>
                <w:sz w:val="20"/>
                <w:szCs w:val="20"/>
              </w:rPr>
            </w:pPr>
          </w:p>
          <w:p w14:paraId="519ACC19"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 xml:space="preserve">US.37 </w:t>
            </w:r>
            <w:r w:rsidRPr="00DE402C">
              <w:rPr>
                <w:rFonts w:ascii="Arial Narrow" w:hAnsi="Arial Narrow"/>
                <w:sz w:val="20"/>
                <w:szCs w:val="20"/>
              </w:rPr>
              <w:t xml:space="preserve">What was the impact of Prohibition on American society? </w:t>
            </w:r>
          </w:p>
          <w:p w14:paraId="3A94BB84" w14:textId="77777777" w:rsidR="006450A3" w:rsidRPr="00DE402C" w:rsidRDefault="006450A3" w:rsidP="006450A3">
            <w:pPr>
              <w:spacing w:before="60" w:after="60"/>
              <w:rPr>
                <w:rFonts w:ascii="Arial Narrow" w:hAnsi="Arial Narrow"/>
                <w:b/>
                <w:sz w:val="20"/>
                <w:szCs w:val="20"/>
              </w:rPr>
            </w:pPr>
          </w:p>
          <w:p w14:paraId="76EA880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US.38</w:t>
            </w:r>
            <w:r w:rsidRPr="00DE402C">
              <w:rPr>
                <w:rFonts w:ascii="Arial Narrow" w:hAnsi="Arial Narrow"/>
                <w:sz w:val="20"/>
                <w:szCs w:val="20"/>
              </w:rPr>
              <w:t xml:space="preserve"> How does the Scopes Trial of 1925 represent the clash between Traditionalism and Modernism?</w:t>
            </w:r>
          </w:p>
          <w:p w14:paraId="1E713C8D" w14:textId="77777777" w:rsidR="006450A3" w:rsidRPr="00DE402C" w:rsidRDefault="006450A3" w:rsidP="006450A3">
            <w:pPr>
              <w:spacing w:before="60" w:after="60"/>
              <w:rPr>
                <w:rFonts w:ascii="Arial Narrow" w:hAnsi="Arial Narrow"/>
                <w:sz w:val="20"/>
                <w:szCs w:val="20"/>
              </w:rPr>
            </w:pPr>
            <w:r w:rsidRPr="00DE402C">
              <w:rPr>
                <w:rFonts w:ascii="Arial Narrow" w:hAnsi="Arial Narrow"/>
                <w:sz w:val="20"/>
                <w:szCs w:val="20"/>
              </w:rPr>
              <w:t xml:space="preserve"> </w:t>
            </w:r>
          </w:p>
          <w:p w14:paraId="792CB620"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US.39</w:t>
            </w:r>
            <w:r w:rsidRPr="00DE402C">
              <w:rPr>
                <w:rFonts w:ascii="Arial Narrow" w:hAnsi="Arial Narrow"/>
                <w:sz w:val="20"/>
                <w:szCs w:val="20"/>
              </w:rPr>
              <w:t xml:space="preserve"> What were the changing conditions for American Indians during the 1920s?</w:t>
            </w:r>
          </w:p>
          <w:p w14:paraId="4353DFB6" w14:textId="77777777" w:rsidR="006450A3" w:rsidRPr="00DE402C" w:rsidRDefault="006450A3" w:rsidP="006450A3">
            <w:pPr>
              <w:spacing w:before="60" w:after="60"/>
              <w:rPr>
                <w:rFonts w:ascii="Arial Narrow" w:hAnsi="Arial Narrow"/>
                <w:sz w:val="20"/>
                <w:szCs w:val="20"/>
              </w:rPr>
            </w:pPr>
          </w:p>
          <w:p w14:paraId="03BA2D27"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US.40</w:t>
            </w:r>
            <w:r w:rsidRPr="00DE402C">
              <w:rPr>
                <w:rFonts w:ascii="Arial Narrow" w:hAnsi="Arial Narrow"/>
                <w:sz w:val="20"/>
                <w:szCs w:val="20"/>
              </w:rPr>
              <w:t xml:space="preserve"> What was the Harlem Renaissance? How did it impact literature and music? </w:t>
            </w:r>
          </w:p>
          <w:p w14:paraId="1862D117" w14:textId="77777777" w:rsidR="006450A3" w:rsidRPr="00DE402C" w:rsidRDefault="006450A3" w:rsidP="006450A3">
            <w:pPr>
              <w:spacing w:before="60" w:after="60"/>
              <w:rPr>
                <w:rFonts w:ascii="Arial Narrow" w:hAnsi="Arial Narrow"/>
                <w:sz w:val="20"/>
                <w:szCs w:val="20"/>
              </w:rPr>
            </w:pPr>
          </w:p>
          <w:p w14:paraId="21FC215F"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US.41</w:t>
            </w:r>
            <w:r w:rsidRPr="00DE402C">
              <w:rPr>
                <w:rFonts w:ascii="Arial Narrow" w:hAnsi="Arial Narrow"/>
                <w:sz w:val="20"/>
                <w:szCs w:val="20"/>
              </w:rPr>
              <w:t xml:space="preserve"> What led to the emergence of the “Lost Generation” in American literature?</w:t>
            </w:r>
          </w:p>
          <w:p w14:paraId="6098EDF6" w14:textId="77777777" w:rsidR="006450A3" w:rsidRPr="00DE402C" w:rsidRDefault="006450A3" w:rsidP="006450A3">
            <w:pPr>
              <w:spacing w:before="60" w:after="60"/>
              <w:rPr>
                <w:rFonts w:ascii="Arial Narrow" w:hAnsi="Arial Narrow"/>
                <w:sz w:val="20"/>
                <w:szCs w:val="20"/>
              </w:rPr>
            </w:pPr>
          </w:p>
          <w:p w14:paraId="65EDD5E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US.42</w:t>
            </w:r>
            <w:r w:rsidRPr="00DE402C">
              <w:rPr>
                <w:rFonts w:ascii="Arial Narrow" w:hAnsi="Arial Narrow"/>
                <w:sz w:val="20"/>
                <w:szCs w:val="20"/>
              </w:rPr>
              <w:t xml:space="preserve"> How did the social and economic status of women lead to the rise of women’s colleges? </w:t>
            </w:r>
          </w:p>
          <w:p w14:paraId="7033C918" w14:textId="77777777" w:rsidR="006450A3" w:rsidRPr="00DE402C" w:rsidRDefault="006450A3" w:rsidP="006450A3">
            <w:pPr>
              <w:spacing w:before="60" w:after="60"/>
              <w:rPr>
                <w:rFonts w:ascii="Arial Narrow" w:hAnsi="Arial Narrow"/>
                <w:sz w:val="20"/>
                <w:szCs w:val="20"/>
              </w:rPr>
            </w:pPr>
          </w:p>
          <w:p w14:paraId="0DB6972E"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US.43</w:t>
            </w:r>
            <w:r w:rsidRPr="00DE402C">
              <w:rPr>
                <w:rFonts w:ascii="Arial Narrow" w:hAnsi="Arial Narrow"/>
                <w:sz w:val="20"/>
                <w:szCs w:val="20"/>
              </w:rPr>
              <w:t xml:space="preserve"> What celebrities were seen as icons of popular culture in the 1920s? Why were they seen in this manner?</w:t>
            </w:r>
          </w:p>
          <w:p w14:paraId="30D2841F" w14:textId="77777777" w:rsidR="006450A3" w:rsidRPr="00DE402C" w:rsidRDefault="006450A3" w:rsidP="006450A3">
            <w:pPr>
              <w:spacing w:before="60" w:after="60"/>
              <w:rPr>
                <w:rFonts w:ascii="Arial Narrow" w:hAnsi="Arial Narrow"/>
                <w:sz w:val="20"/>
                <w:szCs w:val="20"/>
              </w:rPr>
            </w:pPr>
          </w:p>
          <w:p w14:paraId="17236CE2"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US.44</w:t>
            </w:r>
            <w:r w:rsidRPr="00DE402C">
              <w:rPr>
                <w:rFonts w:ascii="Arial Narrow" w:hAnsi="Arial Narrow"/>
                <w:sz w:val="20"/>
                <w:szCs w:val="20"/>
              </w:rPr>
              <w:t xml:space="preserve"> How did the growth and popularity of Blues Music in Memphis and the Grand Ole Opry in Nashville impact American music?</w:t>
            </w:r>
          </w:p>
          <w:p w14:paraId="6CDD93A3" w14:textId="77777777" w:rsidR="006450A3" w:rsidRDefault="006450A3" w:rsidP="006450A3">
            <w:pPr>
              <w:spacing w:before="60" w:after="60"/>
              <w:rPr>
                <w:rFonts w:ascii="Arial Narrow" w:hAnsi="Arial Narrow"/>
                <w:sz w:val="20"/>
                <w:szCs w:val="20"/>
              </w:rPr>
            </w:pPr>
          </w:p>
          <w:p w14:paraId="060312F1" w14:textId="2FB98805" w:rsidR="006450A3" w:rsidRPr="006450A3" w:rsidRDefault="00BD4D88" w:rsidP="006450A3">
            <w:pPr>
              <w:spacing w:before="60" w:after="60"/>
              <w:rPr>
                <w:rFonts w:ascii="Arial Narrow" w:hAnsi="Arial Narrow" w:cstheme="minorHAnsi"/>
                <w:sz w:val="20"/>
                <w:szCs w:val="20"/>
              </w:rPr>
            </w:pPr>
            <w:r>
              <w:rPr>
                <w:rFonts w:ascii="Arial Narrow" w:hAnsi="Arial Narrow" w:cstheme="minorHAnsi"/>
                <w:b/>
                <w:sz w:val="20"/>
                <w:szCs w:val="20"/>
              </w:rPr>
              <w:t xml:space="preserve">CONTENT </w:t>
            </w:r>
            <w:r w:rsidR="006450A3" w:rsidRPr="006450A3">
              <w:rPr>
                <w:rFonts w:ascii="Arial Narrow" w:hAnsi="Arial Narrow" w:cstheme="minorHAnsi"/>
                <w:b/>
                <w:sz w:val="20"/>
                <w:szCs w:val="20"/>
              </w:rPr>
              <w:t>VOCABULARY</w:t>
            </w:r>
            <w:r w:rsidR="00FA19CB">
              <w:rPr>
                <w:rFonts w:ascii="Arial Narrow" w:hAnsi="Arial Narrow" w:cstheme="minorHAnsi"/>
                <w:b/>
                <w:sz w:val="20"/>
                <w:szCs w:val="20"/>
              </w:rPr>
              <w:t xml:space="preserve"> (Tier 3)</w:t>
            </w:r>
          </w:p>
          <w:p w14:paraId="0B75CEBA" w14:textId="51E5419B"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Supply side economics</w:t>
            </w:r>
          </w:p>
          <w:p w14:paraId="3EFA5688" w14:textId="11DAD55E"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Isolation</w:t>
            </w:r>
          </w:p>
          <w:p w14:paraId="291BC411" w14:textId="7E2958C7"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lastRenderedPageBreak/>
              <w:t xml:space="preserve">Cooperative individualism </w:t>
            </w:r>
          </w:p>
          <w:p w14:paraId="24D674FA" w14:textId="69BA15CC"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Model-T</w:t>
            </w:r>
          </w:p>
          <w:p w14:paraId="3A6A2737" w14:textId="20AB47F7"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 xml:space="preserve">Mass production           </w:t>
            </w:r>
          </w:p>
          <w:p w14:paraId="52525EEE" w14:textId="65F48700"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Nativism</w:t>
            </w:r>
          </w:p>
          <w:p w14:paraId="64BFEDDC" w14:textId="7A703BAF"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 xml:space="preserve">Assembly line           </w:t>
            </w:r>
          </w:p>
          <w:p w14:paraId="3D10AE92" w14:textId="3EAEA674"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Creationism</w:t>
            </w:r>
          </w:p>
          <w:p w14:paraId="6C0E1801" w14:textId="0D394934"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 xml:space="preserve">Anarchist                  </w:t>
            </w:r>
          </w:p>
          <w:p w14:paraId="05BE5BD0" w14:textId="4B5CB98B"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Speakeasy</w:t>
            </w:r>
          </w:p>
          <w:p w14:paraId="6B21E54E" w14:textId="522AB488"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Evolution</w:t>
            </w:r>
          </w:p>
          <w:p w14:paraId="1B68C293" w14:textId="051D3A1C"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Bohemian</w:t>
            </w:r>
          </w:p>
          <w:p w14:paraId="384A1444" w14:textId="3B5D4B44"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Mass media</w:t>
            </w:r>
          </w:p>
          <w:p w14:paraId="4405F646" w14:textId="2B157140"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Jazz</w:t>
            </w:r>
          </w:p>
          <w:p w14:paraId="33C5B01A" w14:textId="77777777" w:rsidR="006450A3" w:rsidRP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Blues</w:t>
            </w:r>
          </w:p>
          <w:p w14:paraId="13CC67D5" w14:textId="77777777" w:rsidR="006450A3" w:rsidRDefault="006450A3" w:rsidP="006450A3">
            <w:pPr>
              <w:spacing w:before="60" w:after="60"/>
              <w:rPr>
                <w:rFonts w:ascii="Arial Narrow" w:hAnsi="Arial Narrow" w:cstheme="minorHAnsi"/>
                <w:b/>
                <w:color w:val="FF0000"/>
                <w:sz w:val="20"/>
                <w:szCs w:val="20"/>
              </w:rPr>
            </w:pPr>
          </w:p>
          <w:p w14:paraId="420192A9" w14:textId="2BF65F38" w:rsidR="006450A3" w:rsidRPr="006450A3" w:rsidRDefault="006450A3" w:rsidP="006450A3">
            <w:pPr>
              <w:spacing w:before="60" w:after="60"/>
              <w:rPr>
                <w:rFonts w:ascii="Arial Narrow" w:hAnsi="Arial Narrow" w:cstheme="minorHAnsi"/>
                <w:b/>
                <w:sz w:val="20"/>
                <w:szCs w:val="20"/>
              </w:rPr>
            </w:pPr>
            <w:r w:rsidRPr="006450A3">
              <w:rPr>
                <w:rFonts w:ascii="Arial Narrow" w:hAnsi="Arial Narrow" w:cstheme="minorHAnsi"/>
                <w:b/>
                <w:sz w:val="20"/>
                <w:szCs w:val="20"/>
              </w:rPr>
              <w:t>Academic Vocabulary</w:t>
            </w:r>
            <w:r w:rsidR="00FA19CB">
              <w:rPr>
                <w:rFonts w:ascii="Arial Narrow" w:hAnsi="Arial Narrow" w:cstheme="minorHAnsi"/>
                <w:b/>
                <w:sz w:val="20"/>
                <w:szCs w:val="20"/>
              </w:rPr>
              <w:t xml:space="preserve"> (Tier 2)</w:t>
            </w:r>
            <w:r w:rsidRPr="006450A3">
              <w:rPr>
                <w:rFonts w:ascii="Arial Narrow" w:hAnsi="Arial Narrow" w:cstheme="minorHAnsi"/>
                <w:b/>
                <w:sz w:val="20"/>
                <w:szCs w:val="20"/>
              </w:rPr>
              <w:t>:</w:t>
            </w:r>
            <w:r w:rsidRPr="006450A3">
              <w:rPr>
                <w:rFonts w:ascii="Arial Narrow" w:hAnsi="Arial Narrow" w:cstheme="minorHAnsi"/>
                <w:sz w:val="20"/>
                <w:szCs w:val="20"/>
              </w:rPr>
              <w:t xml:space="preserve"> </w:t>
            </w:r>
          </w:p>
          <w:p w14:paraId="7BA3EFE5" w14:textId="77777777" w:rsidR="006450A3" w:rsidRDefault="006450A3" w:rsidP="006450A3">
            <w:pPr>
              <w:spacing w:before="60" w:after="60"/>
              <w:rPr>
                <w:rFonts w:ascii="Arial Narrow" w:hAnsi="Arial Narrow" w:cstheme="minorHAnsi"/>
                <w:sz w:val="20"/>
                <w:szCs w:val="20"/>
              </w:rPr>
            </w:pPr>
            <w:r w:rsidRPr="006450A3">
              <w:rPr>
                <w:rFonts w:ascii="Arial Narrow" w:hAnsi="Arial Narrow" w:cstheme="minorHAnsi"/>
                <w:sz w:val="20"/>
                <w:szCs w:val="20"/>
              </w:rPr>
              <w:t>Investigate, Revelation, Disposable, Translate, Credit, Contribute, Source, Deny, Diverse, Unify, Compose, Symbolize</w:t>
            </w:r>
            <w:r>
              <w:rPr>
                <w:rFonts w:ascii="Arial Narrow" w:hAnsi="Arial Narrow" w:cstheme="minorHAnsi"/>
                <w:sz w:val="20"/>
                <w:szCs w:val="20"/>
              </w:rPr>
              <w:t>,</w:t>
            </w:r>
            <w:r w:rsidRPr="006450A3">
              <w:rPr>
                <w:rFonts w:ascii="Arial Narrow" w:hAnsi="Arial Narrow" w:cstheme="minorHAnsi"/>
                <w:sz w:val="20"/>
                <w:szCs w:val="20"/>
              </w:rPr>
              <w:t xml:space="preserve"> Ongoing, Impact, Analyze</w:t>
            </w:r>
          </w:p>
          <w:p w14:paraId="5B371A5A" w14:textId="77777777" w:rsidR="00BD4D88" w:rsidRDefault="00BD4D88" w:rsidP="006450A3">
            <w:pPr>
              <w:spacing w:before="60" w:after="60"/>
              <w:rPr>
                <w:rFonts w:ascii="Arial Narrow" w:hAnsi="Arial Narrow" w:cstheme="minorHAnsi"/>
                <w:sz w:val="20"/>
                <w:szCs w:val="20"/>
              </w:rPr>
            </w:pPr>
          </w:p>
          <w:p w14:paraId="7C140C16" w14:textId="0A393CEA" w:rsidR="00BD4D88" w:rsidRPr="00BD4D88" w:rsidRDefault="00BD4D88" w:rsidP="006450A3">
            <w:pPr>
              <w:spacing w:before="60" w:after="60"/>
              <w:rPr>
                <w:rFonts w:ascii="Arial Narrow" w:hAnsi="Arial Narrow" w:cstheme="minorHAnsi"/>
                <w:b/>
                <w:color w:val="FF0000"/>
                <w:sz w:val="20"/>
                <w:szCs w:val="20"/>
              </w:rPr>
            </w:pPr>
            <w:r w:rsidRPr="00BD4D88">
              <w:rPr>
                <w:rFonts w:ascii="Arial Narrow" w:hAnsi="Arial Narrow" w:cstheme="minorHAnsi"/>
                <w:b/>
                <w:sz w:val="20"/>
                <w:szCs w:val="20"/>
              </w:rPr>
              <w:t>(For Vocabulary Strategies- see page 5)</w:t>
            </w:r>
          </w:p>
        </w:tc>
        <w:tc>
          <w:tcPr>
            <w:tcW w:w="6498" w:type="dxa"/>
          </w:tcPr>
          <w:p w14:paraId="6A720291" w14:textId="77777777" w:rsidR="006450A3" w:rsidRPr="00DE402C" w:rsidRDefault="006450A3" w:rsidP="006450A3">
            <w:pPr>
              <w:spacing w:before="60" w:after="60"/>
              <w:rPr>
                <w:rFonts w:ascii="Arial Narrow" w:hAnsi="Arial Narrow" w:cstheme="minorHAnsi"/>
                <w:sz w:val="20"/>
                <w:szCs w:val="20"/>
              </w:rPr>
            </w:pPr>
            <w:r w:rsidRPr="00DE402C">
              <w:rPr>
                <w:rFonts w:ascii="Arial Narrow" w:hAnsi="Arial Narrow" w:cstheme="minorHAnsi"/>
                <w:b/>
                <w:sz w:val="20"/>
                <w:szCs w:val="20"/>
              </w:rPr>
              <w:lastRenderedPageBreak/>
              <w:t>Textbook Reference:</w:t>
            </w:r>
            <w:r w:rsidRPr="00DE402C">
              <w:rPr>
                <w:rFonts w:ascii="Arial Narrow" w:hAnsi="Arial Narrow" w:cstheme="minorHAnsi"/>
                <w:sz w:val="20"/>
                <w:szCs w:val="20"/>
              </w:rPr>
              <w:t xml:space="preserve"> Chapter 8-</w:t>
            </w:r>
            <w:r w:rsidRPr="00DE402C">
              <w:rPr>
                <w:rFonts w:ascii="Arial Narrow" w:hAnsi="Arial Narrow" w:cstheme="minorHAnsi"/>
                <w:i/>
                <w:sz w:val="20"/>
                <w:szCs w:val="20"/>
              </w:rPr>
              <w:t xml:space="preserve">The Jazz Age </w:t>
            </w:r>
            <w:r w:rsidRPr="00DE402C">
              <w:rPr>
                <w:rFonts w:ascii="Arial Narrow" w:hAnsi="Arial Narrow" w:cstheme="minorHAnsi"/>
                <w:sz w:val="20"/>
                <w:szCs w:val="20"/>
              </w:rPr>
              <w:t>pages 205-228</w:t>
            </w:r>
          </w:p>
          <w:p w14:paraId="32D96957"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Lesson Review Questions:</w:t>
            </w:r>
            <w:r w:rsidRPr="00DE402C">
              <w:rPr>
                <w:rFonts w:ascii="Arial Narrow" w:hAnsi="Arial Narrow"/>
                <w:sz w:val="20"/>
                <w:szCs w:val="20"/>
              </w:rPr>
              <w:t xml:space="preserve"> pages 211,216,220,223,227</w:t>
            </w:r>
          </w:p>
          <w:p w14:paraId="59AB0153"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Chapter 8 Assessments:</w:t>
            </w:r>
            <w:r w:rsidRPr="00DE402C">
              <w:rPr>
                <w:rFonts w:ascii="Arial Narrow" w:hAnsi="Arial Narrow"/>
                <w:sz w:val="20"/>
                <w:szCs w:val="20"/>
              </w:rPr>
              <w:t xml:space="preserve"> Lesson Review Questions- page 228;  Exploring Essential Questions (Drawing Conclusions); Analyzing Historical Documents (Summarizing/ Making Generalizations), Extended Response Question (Argument)</w:t>
            </w:r>
          </w:p>
          <w:p w14:paraId="782A0BC8" w14:textId="77777777" w:rsidR="006450A3" w:rsidRDefault="006450A3" w:rsidP="006450A3">
            <w:pPr>
              <w:spacing w:before="60" w:after="60"/>
              <w:rPr>
                <w:rFonts w:ascii="Arial Narrow" w:hAnsi="Arial Narrow"/>
                <w:b/>
                <w:sz w:val="20"/>
                <w:szCs w:val="20"/>
              </w:rPr>
            </w:pPr>
          </w:p>
          <w:p w14:paraId="105EBB60" w14:textId="49BCD8FF" w:rsidR="006450A3" w:rsidRPr="00DE402C" w:rsidRDefault="006450A3" w:rsidP="006450A3">
            <w:pPr>
              <w:spacing w:before="60" w:after="60"/>
              <w:rPr>
                <w:rFonts w:ascii="Arial Narrow" w:hAnsi="Arial Narrow"/>
                <w:b/>
                <w:sz w:val="20"/>
                <w:szCs w:val="20"/>
              </w:rPr>
            </w:pPr>
            <w:r w:rsidRPr="00DE402C">
              <w:rPr>
                <w:rFonts w:ascii="Arial Narrow" w:hAnsi="Arial Narrow"/>
                <w:b/>
                <w:sz w:val="20"/>
                <w:szCs w:val="20"/>
              </w:rPr>
              <w:t>SUGGESTED A</w:t>
            </w:r>
            <w:r>
              <w:rPr>
                <w:rFonts w:ascii="Arial Narrow" w:hAnsi="Arial Narrow"/>
                <w:b/>
                <w:sz w:val="20"/>
                <w:szCs w:val="20"/>
              </w:rPr>
              <w:t>CTIVITIES</w:t>
            </w:r>
          </w:p>
          <w:p w14:paraId="1D470CC5" w14:textId="77777777" w:rsidR="006450A3" w:rsidRPr="00DE402C" w:rsidRDefault="006450A3" w:rsidP="006450A3">
            <w:pPr>
              <w:spacing w:before="60" w:after="60"/>
              <w:rPr>
                <w:rFonts w:ascii="Arial Narrow" w:hAnsi="Arial Narrow"/>
                <w:b/>
                <w:sz w:val="20"/>
                <w:szCs w:val="20"/>
              </w:rPr>
            </w:pPr>
            <w:r w:rsidRPr="00DE402C">
              <w:rPr>
                <w:rFonts w:ascii="Arial Narrow" w:hAnsi="Arial Narrow"/>
                <w:b/>
                <w:sz w:val="20"/>
                <w:szCs w:val="20"/>
              </w:rPr>
              <w:t xml:space="preserve">US.31 </w:t>
            </w:r>
            <w:r w:rsidRPr="00DE402C">
              <w:rPr>
                <w:rFonts w:ascii="Arial Narrow" w:hAnsi="Arial Narrow"/>
                <w:sz w:val="20"/>
                <w:szCs w:val="20"/>
              </w:rPr>
              <w:t>Use a T-chart or another graphic organizer to compare the audience and use of radio and movies in the 1920s to modern day mass media outlets and usage.</w:t>
            </w:r>
          </w:p>
          <w:p w14:paraId="49C1B290" w14:textId="77777777" w:rsidR="006450A3" w:rsidRPr="00DE402C" w:rsidRDefault="006450A3" w:rsidP="006450A3">
            <w:pPr>
              <w:spacing w:before="60" w:after="60"/>
              <w:rPr>
                <w:rFonts w:ascii="Arial Narrow" w:hAnsi="Arial Narrow"/>
                <w:b/>
                <w:sz w:val="20"/>
                <w:szCs w:val="20"/>
              </w:rPr>
            </w:pPr>
          </w:p>
          <w:p w14:paraId="26EC25B7"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US.32</w:t>
            </w:r>
            <w:r w:rsidRPr="00DE402C">
              <w:rPr>
                <w:rFonts w:ascii="Arial Narrow" w:hAnsi="Arial Narrow"/>
                <w:sz w:val="20"/>
                <w:szCs w:val="20"/>
              </w:rPr>
              <w:t xml:space="preserve"> Analyze the chart on p. 235 and answer the questions.  Use the responses to facilitate a class discussion on how mass production changed the U.S. economy.  Each student should also list sample items they own that is mass produced.  </w:t>
            </w:r>
          </w:p>
          <w:p w14:paraId="4C6FAA6E" w14:textId="77777777" w:rsidR="006450A3" w:rsidRPr="00DE402C" w:rsidRDefault="006450A3" w:rsidP="006450A3">
            <w:pPr>
              <w:spacing w:before="60" w:after="60"/>
              <w:rPr>
                <w:rFonts w:ascii="Arial Narrow" w:hAnsi="Arial Narrow"/>
                <w:b/>
                <w:sz w:val="20"/>
                <w:szCs w:val="20"/>
              </w:rPr>
            </w:pPr>
          </w:p>
          <w:p w14:paraId="72EA2CB4"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US.33</w:t>
            </w:r>
            <w:r w:rsidRPr="00DE402C">
              <w:rPr>
                <w:rFonts w:ascii="Arial Narrow" w:hAnsi="Arial Narrow"/>
                <w:sz w:val="20"/>
                <w:szCs w:val="20"/>
              </w:rPr>
              <w:t xml:space="preserve"> Using the map on p. 616-617, Select a journey between two U.S. destinations.  Use the map scale to estimate the distance between the two destinations.  Then estimate how long it would take to reach the destination on horseback if they could travel 15 miles per hour.  Next, estimate the same trip using a horse-drawn carriage and allotting 8 miles per hour.  Students should then estimate the trip with an automobile traveling 40 miles per hour, which was typical maximum speed on early automobiles. Finally, write a reflection on ways that the mass production of automobiles changed American society personally and economically. </w:t>
            </w:r>
          </w:p>
          <w:p w14:paraId="1CC1E111" w14:textId="77777777" w:rsidR="006450A3" w:rsidRPr="00DE402C" w:rsidRDefault="006450A3" w:rsidP="006450A3">
            <w:pPr>
              <w:spacing w:before="60" w:after="60"/>
              <w:rPr>
                <w:rFonts w:ascii="Arial Narrow" w:hAnsi="Arial Narrow"/>
                <w:b/>
                <w:sz w:val="20"/>
                <w:szCs w:val="20"/>
              </w:rPr>
            </w:pPr>
          </w:p>
          <w:p w14:paraId="54E3FD6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US.34</w:t>
            </w:r>
            <w:r w:rsidRPr="00DE402C">
              <w:rPr>
                <w:rFonts w:ascii="Arial Narrow" w:hAnsi="Arial Narrow"/>
                <w:sz w:val="20"/>
                <w:szCs w:val="20"/>
              </w:rPr>
              <w:t xml:space="preserve"> In cooperative groups, research and list consumer products that were available for the first time during the 1920’s.  List the products’ cost at that time and estimate how much those items would cost today.  Each group should present their findings. Presentations should also include impact of air travel, spread of electricity, labor </w:t>
            </w:r>
            <w:r w:rsidRPr="00DE402C">
              <w:rPr>
                <w:rFonts w:ascii="Arial Narrow" w:hAnsi="Arial Narrow"/>
                <w:sz w:val="20"/>
                <w:szCs w:val="20"/>
              </w:rPr>
              <w:lastRenderedPageBreak/>
              <w:t xml:space="preserve">saving appliances, and innovations in food processing and purchasing to the cost of products. </w:t>
            </w:r>
          </w:p>
          <w:p w14:paraId="497D230C" w14:textId="77777777" w:rsidR="006450A3" w:rsidRPr="00DE402C" w:rsidRDefault="006450A3" w:rsidP="006450A3">
            <w:pPr>
              <w:spacing w:before="60" w:after="60"/>
              <w:rPr>
                <w:rFonts w:ascii="Arial Narrow" w:hAnsi="Arial Narrow"/>
                <w:b/>
                <w:sz w:val="20"/>
                <w:szCs w:val="20"/>
              </w:rPr>
            </w:pPr>
          </w:p>
          <w:p w14:paraId="60B659E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US.35</w:t>
            </w:r>
            <w:r w:rsidRPr="00DE402C">
              <w:rPr>
                <w:rFonts w:ascii="Arial Narrow" w:hAnsi="Arial Narrow"/>
                <w:sz w:val="20"/>
                <w:szCs w:val="20"/>
              </w:rPr>
              <w:t xml:space="preserve"> Read Calvin Coolidge’s quote on p. 209. Then analyze what Coolidge thought was important to Americans by answering: How did the 1920’s seem to support Coolidge’s opinion?  Is America today similar to Coolidge’s description or different?  What evidence is there for this conclusion?  </w:t>
            </w:r>
          </w:p>
          <w:p w14:paraId="4EA3C4E4" w14:textId="77777777" w:rsidR="006450A3" w:rsidRPr="00DE402C" w:rsidRDefault="006450A3" w:rsidP="006450A3">
            <w:pPr>
              <w:spacing w:before="60" w:after="60"/>
              <w:rPr>
                <w:rFonts w:ascii="Arial Narrow" w:hAnsi="Arial Narrow"/>
                <w:b/>
                <w:sz w:val="20"/>
                <w:szCs w:val="20"/>
              </w:rPr>
            </w:pPr>
          </w:p>
          <w:p w14:paraId="7BC52DB9"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US.35</w:t>
            </w:r>
            <w:r w:rsidRPr="00DE402C">
              <w:rPr>
                <w:rFonts w:ascii="Arial Narrow" w:hAnsi="Arial Narrow"/>
                <w:sz w:val="20"/>
                <w:szCs w:val="20"/>
              </w:rPr>
              <w:t xml:space="preserve"> Create a double bubble map or T-chart with accomplishments of the Harding administration on one side and scandals of the Harding administration on the other side. Include an explanation of the Teapot Dome Scandal and Laissez Faire politics using p. 208-211. </w:t>
            </w:r>
          </w:p>
          <w:p w14:paraId="56781CAC" w14:textId="77777777" w:rsidR="006450A3" w:rsidRPr="00DE402C" w:rsidRDefault="006450A3" w:rsidP="006450A3">
            <w:pPr>
              <w:spacing w:before="60" w:after="60"/>
              <w:rPr>
                <w:rFonts w:ascii="Arial Narrow" w:hAnsi="Arial Narrow"/>
                <w:b/>
                <w:sz w:val="20"/>
                <w:szCs w:val="20"/>
              </w:rPr>
            </w:pPr>
          </w:p>
          <w:p w14:paraId="58F0E619"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US.36</w:t>
            </w:r>
            <w:r w:rsidRPr="00DE402C">
              <w:rPr>
                <w:rFonts w:ascii="Arial Narrow" w:hAnsi="Arial Narrow"/>
                <w:sz w:val="20"/>
                <w:szCs w:val="20"/>
              </w:rPr>
              <w:t xml:space="preserve"> Teacher should introduce a discussion of values.  How do different groups in our society today have different values?  What current events illustrate these different values?  Students should list competing values in the 1920s using p. 217-220.  How did these competing values lead to tensions such as Palmer Raids, immigration quotas, KKK resurgence, efforts of Ida B. Wells and Randolph Miller, and the rise of the NAACP?  Groups should each be assigned one of these events and then a jigsaw group activity can help explain all the events and the rising tensions.</w:t>
            </w:r>
          </w:p>
          <w:p w14:paraId="2CB83156" w14:textId="77777777" w:rsidR="006450A3" w:rsidRPr="00DE402C" w:rsidRDefault="006450A3" w:rsidP="006450A3">
            <w:pPr>
              <w:spacing w:before="60" w:after="60"/>
              <w:rPr>
                <w:rFonts w:ascii="Arial Narrow" w:hAnsi="Arial Narrow"/>
                <w:b/>
                <w:sz w:val="20"/>
                <w:szCs w:val="20"/>
              </w:rPr>
            </w:pPr>
          </w:p>
          <w:p w14:paraId="31498B6E" w14:textId="77777777" w:rsidR="006450A3" w:rsidRPr="00DE402C" w:rsidRDefault="006450A3" w:rsidP="006450A3">
            <w:pPr>
              <w:spacing w:before="60" w:after="60"/>
              <w:rPr>
                <w:rStyle w:val="Hyperlink"/>
                <w:rFonts w:ascii="Arial Narrow" w:hAnsi="Arial Narrow"/>
                <w:sz w:val="20"/>
                <w:szCs w:val="20"/>
              </w:rPr>
            </w:pPr>
            <w:r w:rsidRPr="00DE402C">
              <w:rPr>
                <w:rFonts w:ascii="Arial Narrow" w:hAnsi="Arial Narrow"/>
                <w:b/>
                <w:sz w:val="20"/>
                <w:szCs w:val="20"/>
              </w:rPr>
              <w:t>US.37</w:t>
            </w:r>
            <w:r w:rsidRPr="00DE402C">
              <w:rPr>
                <w:rFonts w:ascii="Arial Narrow" w:hAnsi="Arial Narrow"/>
                <w:sz w:val="20"/>
                <w:szCs w:val="20"/>
              </w:rPr>
              <w:t xml:space="preserve"> Using the </w:t>
            </w:r>
            <w:r w:rsidRPr="00DE402C">
              <w:rPr>
                <w:rFonts w:ascii="Arial Narrow" w:hAnsi="Arial Narrow"/>
                <w:sz w:val="20"/>
                <w:szCs w:val="20"/>
                <w:u w:val="single"/>
              </w:rPr>
              <w:t>Prohibition Activity</w:t>
            </w:r>
            <w:r w:rsidRPr="00DE402C">
              <w:rPr>
                <w:rFonts w:ascii="Arial Narrow" w:hAnsi="Arial Narrow"/>
                <w:sz w:val="20"/>
                <w:szCs w:val="20"/>
              </w:rPr>
              <w:t xml:space="preserve"> on Reading like a Historian, have students read the primary and secondary sources provided in order to complete the graphic organizer and answer the text dependent questions. Then have a guided class discussion using the questions and responses. (You must sign up and register on the website in order to have access to the activities.) </w:t>
            </w:r>
            <w:hyperlink r:id="rId21" w:history="1">
              <w:r w:rsidRPr="00DE402C">
                <w:rPr>
                  <w:rStyle w:val="Hyperlink"/>
                  <w:rFonts w:ascii="Arial Narrow" w:hAnsi="Arial Narrow"/>
                  <w:sz w:val="20"/>
                  <w:szCs w:val="20"/>
                </w:rPr>
                <w:t>http://sheg.stanford.edu/prohibition</w:t>
              </w:r>
            </w:hyperlink>
            <w:r w:rsidRPr="00DE402C">
              <w:rPr>
                <w:rStyle w:val="Hyperlink"/>
                <w:rFonts w:ascii="Arial Narrow" w:hAnsi="Arial Narrow"/>
                <w:sz w:val="20"/>
                <w:szCs w:val="20"/>
              </w:rPr>
              <w:t xml:space="preserve"> </w:t>
            </w:r>
          </w:p>
          <w:p w14:paraId="6D76D6F8" w14:textId="77777777" w:rsidR="006450A3" w:rsidRPr="00DE402C" w:rsidRDefault="006450A3" w:rsidP="006450A3">
            <w:pPr>
              <w:spacing w:before="60" w:after="60"/>
              <w:rPr>
                <w:rFonts w:ascii="Arial Narrow" w:hAnsi="Arial Narrow"/>
                <w:b/>
                <w:sz w:val="20"/>
                <w:szCs w:val="20"/>
              </w:rPr>
            </w:pPr>
          </w:p>
          <w:p w14:paraId="0321EA6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US.38</w:t>
            </w:r>
            <w:r w:rsidRPr="00DE402C">
              <w:rPr>
                <w:rFonts w:ascii="Arial Narrow" w:hAnsi="Arial Narrow"/>
                <w:sz w:val="20"/>
                <w:szCs w:val="20"/>
              </w:rPr>
              <w:t xml:space="preserve"> Without using any references, students are to develop their own definitions for "Traditionalism" and "Modernism".  Use either a textbook or dictionary to add to or improve their definition.  Students report out their definitions and record key words and ideas on the board.  Afterwards, write a paragraph identifying which idea or definition they prefer or agree with and explain why. </w:t>
            </w:r>
          </w:p>
          <w:p w14:paraId="4729F9BC" w14:textId="77777777" w:rsidR="006450A3" w:rsidRPr="00DE402C" w:rsidRDefault="006450A3" w:rsidP="006450A3">
            <w:pPr>
              <w:spacing w:before="60" w:after="60"/>
              <w:rPr>
                <w:rFonts w:ascii="Arial Narrow" w:hAnsi="Arial Narrow"/>
                <w:b/>
                <w:sz w:val="20"/>
                <w:szCs w:val="20"/>
              </w:rPr>
            </w:pPr>
          </w:p>
          <w:p w14:paraId="305E815C"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US.39</w:t>
            </w:r>
            <w:r w:rsidRPr="00DE402C">
              <w:rPr>
                <w:rFonts w:ascii="Arial Narrow" w:hAnsi="Arial Narrow"/>
                <w:sz w:val="20"/>
                <w:szCs w:val="20"/>
              </w:rPr>
              <w:t xml:space="preserve"> View the photograph of Calvin Coolidge at </w:t>
            </w:r>
            <w:hyperlink r:id="rId22" w:anchor=".VczVpa3w_QQ" w:history="1">
              <w:r w:rsidRPr="00DE402C">
                <w:rPr>
                  <w:rStyle w:val="Hyperlink"/>
                  <w:rFonts w:ascii="Arial Narrow" w:hAnsi="Arial Narrow"/>
                  <w:sz w:val="20"/>
                  <w:szCs w:val="20"/>
                </w:rPr>
                <w:t>http://www.politico.com/magazine/gallery/2013/11/photo-oops-historys-worst-political-photo-ops/001446-020415.html#.VczVpa3w_QQ</w:t>
              </w:r>
            </w:hyperlink>
            <w:r w:rsidRPr="00DE402C">
              <w:rPr>
                <w:rFonts w:ascii="Arial Narrow" w:hAnsi="Arial Narrow"/>
                <w:sz w:val="20"/>
                <w:szCs w:val="20"/>
              </w:rPr>
              <w:t xml:space="preserve"> .  Write a short essay about what the picture appears to indicate about conditions for Native Americans.  Then in a class reading and discussion compare their essay with the description on p.215 under the heading “Uneven Prosperity.”</w:t>
            </w:r>
          </w:p>
          <w:p w14:paraId="34956BA8"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US.40</w:t>
            </w:r>
            <w:r w:rsidRPr="00DE402C">
              <w:rPr>
                <w:rFonts w:ascii="Arial Narrow" w:hAnsi="Arial Narrow"/>
                <w:sz w:val="20"/>
                <w:szCs w:val="20"/>
              </w:rPr>
              <w:t xml:space="preserve"> Using Lesson 4 of Chapter 8, discuss the uses for radio in the 1920s.  Plan a radio broadcast or advertisement that might have been heard during the 1920’s. </w:t>
            </w:r>
          </w:p>
          <w:p w14:paraId="634FDF93" w14:textId="77777777" w:rsidR="006450A3" w:rsidRPr="00DE402C" w:rsidRDefault="006450A3" w:rsidP="006450A3">
            <w:pPr>
              <w:spacing w:before="60" w:after="60"/>
              <w:rPr>
                <w:rFonts w:ascii="Arial Narrow" w:hAnsi="Arial Narrow"/>
                <w:b/>
                <w:sz w:val="20"/>
                <w:szCs w:val="20"/>
              </w:rPr>
            </w:pPr>
          </w:p>
          <w:p w14:paraId="0A40F88D"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US.41</w:t>
            </w:r>
            <w:r w:rsidRPr="00DE402C">
              <w:rPr>
                <w:rFonts w:ascii="Arial Narrow" w:hAnsi="Arial Narrow"/>
                <w:sz w:val="20"/>
                <w:szCs w:val="20"/>
              </w:rPr>
              <w:t xml:space="preserve"> Use excerpts from “The Great Gatsby” and Hemingway to read and annotate. Discuss or write how World War I and the culture of the 1920’s contributed to the mood and structure of the excerpts.</w:t>
            </w:r>
          </w:p>
          <w:p w14:paraId="798BED25" w14:textId="77777777" w:rsidR="006450A3" w:rsidRPr="00DE402C" w:rsidRDefault="006450A3" w:rsidP="006450A3">
            <w:pPr>
              <w:spacing w:before="60" w:after="60"/>
              <w:rPr>
                <w:rFonts w:ascii="Arial Narrow" w:hAnsi="Arial Narrow"/>
                <w:b/>
                <w:sz w:val="20"/>
                <w:szCs w:val="20"/>
              </w:rPr>
            </w:pPr>
          </w:p>
          <w:p w14:paraId="08159FED"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US.42</w:t>
            </w:r>
            <w:r w:rsidRPr="00DE402C">
              <w:rPr>
                <w:rFonts w:ascii="Arial Narrow" w:hAnsi="Arial Narrow"/>
                <w:sz w:val="20"/>
                <w:szCs w:val="20"/>
              </w:rPr>
              <w:t xml:space="preserve"> View pictures of flappers and other women in increased roles in society in the 1920’s. Discuss the work of Margaret Sanger, birth control, and disposable income. Research ways that World War I helped led to this increased role and other contributions made to society by Women in the 1920s.  </w:t>
            </w:r>
          </w:p>
          <w:p w14:paraId="40A507C3" w14:textId="77777777" w:rsidR="006450A3" w:rsidRPr="00DE402C" w:rsidRDefault="006450A3" w:rsidP="006450A3">
            <w:pPr>
              <w:spacing w:before="60" w:after="60"/>
              <w:rPr>
                <w:rFonts w:ascii="Arial Narrow" w:hAnsi="Arial Narrow"/>
                <w:b/>
                <w:sz w:val="20"/>
                <w:szCs w:val="20"/>
              </w:rPr>
            </w:pPr>
          </w:p>
          <w:p w14:paraId="16279451"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US.43</w:t>
            </w:r>
            <w:r w:rsidRPr="00DE402C">
              <w:rPr>
                <w:rFonts w:ascii="Arial Narrow" w:hAnsi="Arial Narrow"/>
                <w:sz w:val="20"/>
                <w:szCs w:val="20"/>
              </w:rPr>
              <w:t xml:space="preserve"> Create a timeline or a visual of important figures in popular culture during the 1920’s. Visuals should include Babe Ruth, Lou Gehrig, Jack Dempsey, Red Grange, Bessie Smith, Billy Sunday, and Charles Lindbergh. Attach a summary to indicate the importance of the rise of mass media in creating people to be seen as celebrities.   </w:t>
            </w:r>
          </w:p>
          <w:p w14:paraId="07719E0D" w14:textId="77777777" w:rsidR="006450A3" w:rsidRPr="00DE402C" w:rsidRDefault="006450A3" w:rsidP="006450A3">
            <w:pPr>
              <w:spacing w:before="60" w:after="60"/>
              <w:rPr>
                <w:rFonts w:ascii="Arial Narrow" w:hAnsi="Arial Narrow"/>
                <w:b/>
                <w:sz w:val="20"/>
                <w:szCs w:val="20"/>
              </w:rPr>
            </w:pPr>
          </w:p>
          <w:p w14:paraId="2CC91C29"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US.44</w:t>
            </w:r>
            <w:r w:rsidRPr="00DE402C">
              <w:rPr>
                <w:rFonts w:ascii="Arial Narrow" w:hAnsi="Arial Narrow"/>
                <w:sz w:val="20"/>
                <w:szCs w:val="20"/>
              </w:rPr>
              <w:t xml:space="preserve"> Listen to a sample of W.C. </w:t>
            </w:r>
            <w:proofErr w:type="spellStart"/>
            <w:r w:rsidRPr="00DE402C">
              <w:rPr>
                <w:rFonts w:ascii="Arial Narrow" w:hAnsi="Arial Narrow"/>
                <w:sz w:val="20"/>
                <w:szCs w:val="20"/>
              </w:rPr>
              <w:t>Handy’s</w:t>
            </w:r>
            <w:proofErr w:type="spellEnd"/>
            <w:r w:rsidRPr="00DE402C">
              <w:rPr>
                <w:rFonts w:ascii="Arial Narrow" w:hAnsi="Arial Narrow"/>
                <w:sz w:val="20"/>
                <w:szCs w:val="20"/>
              </w:rPr>
              <w:t xml:space="preserve"> music and read the Tennessee Connection on p. 225.  Write an essay explaining the contributions of W.C. Handy to Memphis and the American culture; include the significance of Beale Street.</w:t>
            </w:r>
          </w:p>
          <w:p w14:paraId="3A4A16A7" w14:textId="77777777" w:rsidR="006450A3" w:rsidRPr="00DE402C" w:rsidRDefault="006450A3" w:rsidP="006450A3">
            <w:pPr>
              <w:spacing w:before="60" w:after="60"/>
              <w:rPr>
                <w:rFonts w:ascii="Arial Narrow" w:hAnsi="Arial Narrow"/>
                <w:b/>
                <w:sz w:val="20"/>
                <w:szCs w:val="20"/>
              </w:rPr>
            </w:pPr>
          </w:p>
          <w:p w14:paraId="482432D6" w14:textId="77777777" w:rsidR="006450A3" w:rsidRDefault="006450A3" w:rsidP="006450A3">
            <w:pPr>
              <w:spacing w:before="60" w:after="60"/>
              <w:rPr>
                <w:rFonts w:ascii="Arial Narrow" w:hAnsi="Arial Narrow"/>
                <w:sz w:val="20"/>
                <w:szCs w:val="20"/>
              </w:rPr>
            </w:pPr>
            <w:r w:rsidRPr="00DE402C">
              <w:rPr>
                <w:rFonts w:ascii="Arial Narrow" w:hAnsi="Arial Narrow"/>
                <w:b/>
                <w:sz w:val="20"/>
                <w:szCs w:val="20"/>
              </w:rPr>
              <w:t>US.44</w:t>
            </w:r>
            <w:r w:rsidRPr="00DE402C">
              <w:rPr>
                <w:rFonts w:ascii="Arial Narrow" w:hAnsi="Arial Narrow"/>
                <w:sz w:val="20"/>
                <w:szCs w:val="20"/>
              </w:rPr>
              <w:t xml:space="preserve"> Listen to a sample of music from WSM and the Grand Ole Opry. Then read the Tennessee Connection on p. 214. Write an essay explaining the contributions of radio, WSM and the Grand Ole Opry to Nashville and the American culture.</w:t>
            </w:r>
          </w:p>
          <w:p w14:paraId="2FBF1210" w14:textId="77777777" w:rsidR="006450A3" w:rsidRDefault="006450A3" w:rsidP="006450A3">
            <w:pPr>
              <w:spacing w:before="60" w:after="60"/>
              <w:rPr>
                <w:rFonts w:ascii="Arial Narrow" w:hAnsi="Arial Narrow"/>
                <w:sz w:val="20"/>
                <w:szCs w:val="20"/>
              </w:rPr>
            </w:pPr>
          </w:p>
          <w:p w14:paraId="5024ACE1" w14:textId="77777777" w:rsidR="006450A3" w:rsidRDefault="006450A3" w:rsidP="006450A3">
            <w:pPr>
              <w:spacing w:before="60" w:after="60"/>
              <w:rPr>
                <w:rFonts w:ascii="Arial Narrow" w:hAnsi="Arial Narrow"/>
                <w:sz w:val="20"/>
                <w:szCs w:val="20"/>
              </w:rPr>
            </w:pPr>
          </w:p>
          <w:p w14:paraId="2A090F01" w14:textId="77777777" w:rsidR="006450A3" w:rsidRDefault="006450A3" w:rsidP="006450A3">
            <w:pPr>
              <w:spacing w:before="60" w:after="60"/>
              <w:rPr>
                <w:rFonts w:ascii="Arial Narrow" w:hAnsi="Arial Narrow"/>
                <w:sz w:val="20"/>
                <w:szCs w:val="20"/>
              </w:rPr>
            </w:pPr>
          </w:p>
          <w:p w14:paraId="389155FB" w14:textId="77777777" w:rsidR="006450A3" w:rsidRDefault="006450A3" w:rsidP="006450A3">
            <w:pPr>
              <w:spacing w:before="60" w:after="60"/>
              <w:rPr>
                <w:rFonts w:ascii="Arial Narrow" w:hAnsi="Arial Narrow"/>
                <w:sz w:val="20"/>
                <w:szCs w:val="20"/>
              </w:rPr>
            </w:pPr>
          </w:p>
          <w:p w14:paraId="3A9C5600" w14:textId="77777777" w:rsidR="006450A3" w:rsidRDefault="006450A3" w:rsidP="006450A3">
            <w:pPr>
              <w:spacing w:before="60" w:after="60"/>
              <w:rPr>
                <w:rFonts w:ascii="Arial Narrow" w:hAnsi="Arial Narrow"/>
                <w:sz w:val="20"/>
                <w:szCs w:val="20"/>
              </w:rPr>
            </w:pPr>
          </w:p>
          <w:p w14:paraId="1A9C1359" w14:textId="77777777" w:rsidR="006450A3" w:rsidRDefault="006450A3" w:rsidP="006450A3">
            <w:pPr>
              <w:spacing w:before="60" w:after="60"/>
              <w:rPr>
                <w:rFonts w:ascii="Arial Narrow" w:hAnsi="Arial Narrow"/>
                <w:sz w:val="20"/>
                <w:szCs w:val="20"/>
              </w:rPr>
            </w:pPr>
          </w:p>
          <w:p w14:paraId="5734BD8D" w14:textId="4753E2A1" w:rsidR="006450A3" w:rsidRPr="00A96602" w:rsidRDefault="006450A3" w:rsidP="006450A3">
            <w:pPr>
              <w:spacing w:before="60" w:after="60"/>
              <w:rPr>
                <w:rFonts w:ascii="Arial Narrow" w:hAnsi="Arial Narrow"/>
                <w:sz w:val="20"/>
                <w:szCs w:val="20"/>
              </w:rPr>
            </w:pPr>
          </w:p>
        </w:tc>
      </w:tr>
      <w:tr w:rsidR="006450A3" w:rsidRPr="00445C10" w14:paraId="2803E6B7" w14:textId="77777777" w:rsidTr="00445C10">
        <w:tc>
          <w:tcPr>
            <w:tcW w:w="14616" w:type="dxa"/>
            <w:gridSpan w:val="3"/>
            <w:shd w:val="clear" w:color="auto" w:fill="C6D9F1" w:themeFill="text2" w:themeFillTint="33"/>
            <w:vAlign w:val="center"/>
          </w:tcPr>
          <w:p w14:paraId="66BFF760" w14:textId="7DECB912" w:rsidR="006450A3" w:rsidRPr="00127666" w:rsidRDefault="006450A3" w:rsidP="006450A3">
            <w:pPr>
              <w:widowControl w:val="0"/>
              <w:autoSpaceDE w:val="0"/>
              <w:autoSpaceDN w:val="0"/>
              <w:adjustRightInd w:val="0"/>
              <w:spacing w:before="60" w:after="60"/>
              <w:jc w:val="center"/>
              <w:rPr>
                <w:rFonts w:ascii="Arial Narrow" w:eastAsiaTheme="minorEastAsia" w:hAnsi="Arial Narrow"/>
                <w:b/>
                <w:sz w:val="20"/>
                <w:szCs w:val="20"/>
                <w:lang w:bidi="ar-SA"/>
              </w:rPr>
            </w:pPr>
            <w:r>
              <w:rPr>
                <w:rFonts w:ascii="Arial Narrow" w:hAnsi="Arial Narrow"/>
                <w:b/>
                <w:bCs/>
                <w:sz w:val="20"/>
                <w:szCs w:val="20"/>
              </w:rPr>
              <w:lastRenderedPageBreak/>
              <w:t>The Great Depression 1929-1932</w:t>
            </w:r>
          </w:p>
          <w:p w14:paraId="171C4575" w14:textId="77777777" w:rsidR="006450A3" w:rsidRDefault="006450A3" w:rsidP="006450A3">
            <w:pPr>
              <w:widowControl w:val="0"/>
              <w:autoSpaceDE w:val="0"/>
              <w:autoSpaceDN w:val="0"/>
              <w:adjustRightInd w:val="0"/>
              <w:spacing w:before="60" w:after="60"/>
              <w:jc w:val="center"/>
              <w:rPr>
                <w:rFonts w:ascii="Arial Narrow" w:eastAsiaTheme="minorEastAsia" w:hAnsi="Arial Narrow"/>
                <w:b/>
                <w:sz w:val="20"/>
                <w:szCs w:val="20"/>
                <w:lang w:bidi="ar-SA"/>
              </w:rPr>
            </w:pPr>
            <w:r w:rsidRPr="00445C10">
              <w:rPr>
                <w:rFonts w:ascii="Arial Narrow" w:eastAsiaTheme="minorEastAsia" w:hAnsi="Arial Narrow"/>
                <w:b/>
                <w:sz w:val="20"/>
                <w:szCs w:val="20"/>
                <w:lang w:bidi="ar-SA"/>
              </w:rPr>
              <w:t>(</w:t>
            </w:r>
            <w:r>
              <w:rPr>
                <w:rFonts w:ascii="Arial Narrow" w:eastAsiaTheme="minorEastAsia" w:hAnsi="Arial Narrow"/>
                <w:b/>
                <w:sz w:val="20"/>
                <w:szCs w:val="20"/>
                <w:lang w:bidi="ar-SA"/>
              </w:rPr>
              <w:t>2</w:t>
            </w:r>
            <w:r w:rsidRPr="00445C10">
              <w:rPr>
                <w:rFonts w:ascii="Arial Narrow" w:eastAsiaTheme="minorEastAsia" w:hAnsi="Arial Narrow"/>
                <w:b/>
                <w:sz w:val="20"/>
                <w:szCs w:val="20"/>
                <w:lang w:bidi="ar-SA"/>
              </w:rPr>
              <w:t xml:space="preserve"> weeks)</w:t>
            </w:r>
          </w:p>
          <w:p w14:paraId="509966A7" w14:textId="03BB2599" w:rsidR="006450A3" w:rsidRPr="00127666" w:rsidRDefault="006450A3" w:rsidP="006450A3">
            <w:pPr>
              <w:widowControl w:val="0"/>
              <w:autoSpaceDE w:val="0"/>
              <w:autoSpaceDN w:val="0"/>
              <w:adjustRightInd w:val="0"/>
              <w:spacing w:before="60" w:after="60"/>
              <w:jc w:val="center"/>
              <w:rPr>
                <w:rFonts w:ascii="Arial Narrow" w:eastAsiaTheme="minorEastAsia" w:hAnsi="Arial Narrow"/>
                <w:b/>
                <w:sz w:val="20"/>
                <w:szCs w:val="20"/>
                <w:lang w:bidi="ar-SA"/>
              </w:rPr>
            </w:pPr>
          </w:p>
        </w:tc>
      </w:tr>
      <w:tr w:rsidR="006450A3" w:rsidRPr="00445C10" w14:paraId="5D62420C" w14:textId="77777777" w:rsidTr="00445C10">
        <w:tc>
          <w:tcPr>
            <w:tcW w:w="3978" w:type="dxa"/>
          </w:tcPr>
          <w:p w14:paraId="323DA7F2"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US.45</w:t>
            </w:r>
            <w:r w:rsidRPr="00DE402C">
              <w:rPr>
                <w:rFonts w:ascii="Arial Narrow" w:hAnsi="Arial Narrow" w:cs="Georgia"/>
                <w:color w:val="000000"/>
                <w:sz w:val="20"/>
                <w:szCs w:val="20"/>
              </w:rPr>
              <w:t xml:space="preserve"> Analyze the causes of the Great Depression, including the following: </w:t>
            </w:r>
          </w:p>
          <w:p w14:paraId="0260C4F0"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the economic cycle driven by overextension of credit</w:t>
            </w:r>
          </w:p>
          <w:p w14:paraId="556FCC61"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overproduction in agriculture and manufacturing </w:t>
            </w:r>
          </w:p>
          <w:p w14:paraId="3D0090FD"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laissez faire politics </w:t>
            </w:r>
          </w:p>
          <w:p w14:paraId="59C70C08"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buying on margin </w:t>
            </w:r>
          </w:p>
          <w:p w14:paraId="44256BBE"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excess consumerism </w:t>
            </w:r>
          </w:p>
          <w:p w14:paraId="6AA333E2"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rising unemployment </w:t>
            </w:r>
          </w:p>
          <w:p w14:paraId="120A5978"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the crash of the stock market </w:t>
            </w:r>
          </w:p>
          <w:p w14:paraId="32170771" w14:textId="77777777" w:rsidR="006450A3" w:rsidRPr="00DE402C" w:rsidRDefault="006450A3" w:rsidP="006450A3">
            <w:pPr>
              <w:pStyle w:val="ListParagraph"/>
              <w:numPr>
                <w:ilvl w:val="0"/>
                <w:numId w:val="44"/>
              </w:numPr>
              <w:autoSpaceDE w:val="0"/>
              <w:autoSpaceDN w:val="0"/>
              <w:adjustRightInd w:val="0"/>
              <w:spacing w:before="60" w:after="60"/>
              <w:contextualSpacing w:val="0"/>
              <w:rPr>
                <w:rFonts w:ascii="Arial Narrow" w:hAnsi="Arial Narrow" w:cs="Georgia"/>
                <w:color w:val="000000"/>
                <w:sz w:val="20"/>
                <w:szCs w:val="20"/>
              </w:rPr>
            </w:pPr>
            <w:r w:rsidRPr="00DE402C">
              <w:rPr>
                <w:rFonts w:ascii="Arial Narrow" w:hAnsi="Arial Narrow" w:cs="Georgia"/>
                <w:color w:val="000000"/>
                <w:sz w:val="20"/>
                <w:szCs w:val="20"/>
              </w:rPr>
              <w:t xml:space="preserve">High tariffs </w:t>
            </w:r>
          </w:p>
          <w:p w14:paraId="1BE52E3F" w14:textId="77777777" w:rsidR="006450A3" w:rsidRPr="00DE402C" w:rsidRDefault="006450A3" w:rsidP="006450A3">
            <w:pPr>
              <w:autoSpaceDE w:val="0"/>
              <w:autoSpaceDN w:val="0"/>
              <w:adjustRightInd w:val="0"/>
              <w:spacing w:before="60" w:after="60"/>
              <w:rPr>
                <w:rFonts w:ascii="Arial Narrow" w:hAnsi="Arial Narrow" w:cs="Georgia"/>
                <w:b/>
                <w:color w:val="000000"/>
                <w:sz w:val="20"/>
                <w:szCs w:val="20"/>
              </w:rPr>
            </w:pPr>
          </w:p>
          <w:p w14:paraId="412AC004"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US.46</w:t>
            </w:r>
            <w:r w:rsidRPr="00DE402C">
              <w:rPr>
                <w:rFonts w:ascii="Arial Narrow" w:hAnsi="Arial Narrow" w:cs="Georgia"/>
                <w:color w:val="000000"/>
                <w:sz w:val="20"/>
                <w:szCs w:val="20"/>
              </w:rPr>
              <w:t xml:space="preserve"> Describe the steps taken by President Hoover to combat the economic depression, including his philosophy of “rugged individualism”, the Reconstruction Finance Corporation and the response to the “Bonus Army”. </w:t>
            </w:r>
          </w:p>
          <w:p w14:paraId="6DBB43FC" w14:textId="77777777" w:rsidR="006450A3" w:rsidRPr="00DE402C" w:rsidRDefault="006450A3" w:rsidP="006450A3">
            <w:pPr>
              <w:autoSpaceDE w:val="0"/>
              <w:autoSpaceDN w:val="0"/>
              <w:adjustRightInd w:val="0"/>
              <w:spacing w:before="60" w:after="60"/>
              <w:rPr>
                <w:rFonts w:ascii="Arial Narrow" w:hAnsi="Arial Narrow" w:cs="Georgia"/>
                <w:b/>
                <w:color w:val="000000"/>
                <w:sz w:val="20"/>
                <w:szCs w:val="20"/>
              </w:rPr>
            </w:pPr>
          </w:p>
          <w:p w14:paraId="1D58394C" w14:textId="62D0A68D" w:rsidR="006450A3" w:rsidRPr="006450A3"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US.47</w:t>
            </w:r>
            <w:r w:rsidRPr="00DE402C">
              <w:rPr>
                <w:rFonts w:ascii="Arial Narrow" w:hAnsi="Arial Narrow" w:cs="Georgia"/>
                <w:color w:val="000000"/>
                <w:sz w:val="20"/>
                <w:szCs w:val="20"/>
              </w:rPr>
              <w:t xml:space="preserve"> Write a narrative piece that includes multiple media components to describe the toll of the Great Depression on the American people, including massive unemployme</w:t>
            </w:r>
            <w:r>
              <w:rPr>
                <w:rFonts w:ascii="Arial Narrow" w:hAnsi="Arial Narrow" w:cs="Georgia"/>
                <w:color w:val="000000"/>
                <w:sz w:val="20"/>
                <w:szCs w:val="20"/>
              </w:rPr>
              <w:t xml:space="preserve">nt, migration and </w:t>
            </w:r>
            <w:proofErr w:type="spellStart"/>
            <w:r>
              <w:rPr>
                <w:rFonts w:ascii="Arial Narrow" w:hAnsi="Arial Narrow" w:cs="Georgia"/>
                <w:color w:val="000000"/>
                <w:sz w:val="20"/>
                <w:szCs w:val="20"/>
              </w:rPr>
              <w:t>Hoovervilles</w:t>
            </w:r>
            <w:proofErr w:type="spellEnd"/>
            <w:r>
              <w:rPr>
                <w:rFonts w:ascii="Arial Narrow" w:hAnsi="Arial Narrow" w:cs="Georgia"/>
                <w:color w:val="000000"/>
                <w:sz w:val="20"/>
                <w:szCs w:val="20"/>
              </w:rPr>
              <w:t>.</w:t>
            </w:r>
          </w:p>
          <w:p w14:paraId="3EF81938" w14:textId="77777777" w:rsidR="006450A3" w:rsidRPr="00DE402C" w:rsidRDefault="006450A3" w:rsidP="006450A3">
            <w:pPr>
              <w:autoSpaceDE w:val="0"/>
              <w:autoSpaceDN w:val="0"/>
              <w:adjustRightInd w:val="0"/>
              <w:spacing w:before="60" w:after="60"/>
              <w:rPr>
                <w:rFonts w:ascii="Arial Narrow" w:hAnsi="Arial Narrow" w:cs="Georgia"/>
                <w:b/>
                <w:color w:val="000000"/>
                <w:sz w:val="20"/>
                <w:szCs w:val="20"/>
              </w:rPr>
            </w:pPr>
          </w:p>
          <w:p w14:paraId="4EEC4612"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US.48</w:t>
            </w:r>
            <w:r w:rsidRPr="00DE402C">
              <w:rPr>
                <w:rFonts w:ascii="Arial Narrow" w:hAnsi="Arial Narrow" w:cs="Georgia"/>
                <w:color w:val="000000"/>
                <w:sz w:val="20"/>
                <w:szCs w:val="20"/>
              </w:rPr>
              <w:t xml:space="preserve"> Analyze the causes and consequences of </w:t>
            </w:r>
            <w:r w:rsidRPr="00DE402C">
              <w:rPr>
                <w:rFonts w:ascii="Arial Narrow" w:hAnsi="Arial Narrow" w:cs="Georgia"/>
                <w:color w:val="000000"/>
                <w:sz w:val="20"/>
                <w:szCs w:val="20"/>
              </w:rPr>
              <w:lastRenderedPageBreak/>
              <w:t xml:space="preserve">the Dust Bowl of the 1930’s. </w:t>
            </w:r>
          </w:p>
          <w:p w14:paraId="5948FA60"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p>
          <w:p w14:paraId="54A2513C" w14:textId="31DE24FC" w:rsidR="006450A3" w:rsidRPr="00127666" w:rsidRDefault="006450A3" w:rsidP="006450A3">
            <w:pPr>
              <w:pStyle w:val="NormalWeb"/>
              <w:spacing w:before="60" w:beforeAutospacing="0" w:after="60" w:afterAutospacing="0"/>
              <w:rPr>
                <w:rFonts w:ascii="Arial Narrow" w:hAnsi="Arial Narrow"/>
              </w:rPr>
            </w:pPr>
          </w:p>
        </w:tc>
        <w:tc>
          <w:tcPr>
            <w:tcW w:w="4140" w:type="dxa"/>
          </w:tcPr>
          <w:p w14:paraId="0459C00A"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lastRenderedPageBreak/>
              <w:t>US.45</w:t>
            </w:r>
            <w:r w:rsidRPr="00DE402C">
              <w:rPr>
                <w:rFonts w:ascii="Arial Narrow" w:hAnsi="Arial Narrow" w:cs="Georgia"/>
                <w:color w:val="000000"/>
                <w:sz w:val="20"/>
                <w:szCs w:val="20"/>
              </w:rPr>
              <w:t xml:space="preserve"> What were the causes of the Great Depression?</w:t>
            </w:r>
          </w:p>
          <w:p w14:paraId="7645BEE3" w14:textId="77777777" w:rsidR="006450A3" w:rsidRPr="00DE402C" w:rsidRDefault="006450A3" w:rsidP="006450A3">
            <w:pPr>
              <w:autoSpaceDE w:val="0"/>
              <w:autoSpaceDN w:val="0"/>
              <w:adjustRightInd w:val="0"/>
              <w:spacing w:before="60" w:after="60"/>
              <w:rPr>
                <w:rFonts w:ascii="Arial Narrow" w:hAnsi="Arial Narrow" w:cs="Georgia"/>
                <w:b/>
                <w:color w:val="000000"/>
                <w:sz w:val="20"/>
                <w:szCs w:val="20"/>
              </w:rPr>
            </w:pPr>
          </w:p>
          <w:p w14:paraId="6CB8FCCE"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 xml:space="preserve">US.45 </w:t>
            </w:r>
            <w:r w:rsidRPr="00DE402C">
              <w:rPr>
                <w:rFonts w:ascii="Arial Narrow" w:hAnsi="Arial Narrow" w:cs="Georgia"/>
                <w:color w:val="000000"/>
                <w:sz w:val="20"/>
                <w:szCs w:val="20"/>
              </w:rPr>
              <w:t>How did the economic cycle drive an overextension of credit during the Great Depression?</w:t>
            </w:r>
          </w:p>
          <w:p w14:paraId="0FC762CD"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color w:val="000000"/>
                <w:sz w:val="20"/>
                <w:szCs w:val="20"/>
              </w:rPr>
              <w:t>What happens when you have an overproduction in agriculture and manufacturing?</w:t>
            </w:r>
          </w:p>
          <w:p w14:paraId="6F25FE9A"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color w:val="000000"/>
                <w:sz w:val="20"/>
                <w:szCs w:val="20"/>
              </w:rPr>
              <w:t xml:space="preserve">What was laissez faire politics? </w:t>
            </w:r>
          </w:p>
          <w:p w14:paraId="1FA559A0"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color w:val="000000"/>
                <w:sz w:val="20"/>
                <w:szCs w:val="20"/>
              </w:rPr>
              <w:t>What led to the rising unemployment rate during the Great Depression?</w:t>
            </w:r>
          </w:p>
          <w:p w14:paraId="256C1662"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color w:val="000000"/>
                <w:sz w:val="20"/>
                <w:szCs w:val="20"/>
              </w:rPr>
              <w:t xml:space="preserve">What were the causes and effects of the crash of the stock market &amp; high tariffs? </w:t>
            </w:r>
          </w:p>
          <w:p w14:paraId="3EA37D7A" w14:textId="77777777" w:rsidR="006450A3" w:rsidRPr="00DE402C" w:rsidRDefault="006450A3" w:rsidP="006450A3">
            <w:pPr>
              <w:autoSpaceDE w:val="0"/>
              <w:autoSpaceDN w:val="0"/>
              <w:adjustRightInd w:val="0"/>
              <w:spacing w:before="60" w:after="60"/>
              <w:rPr>
                <w:rFonts w:ascii="Arial Narrow" w:hAnsi="Arial Narrow" w:cs="Georgia"/>
                <w:b/>
                <w:color w:val="000000"/>
                <w:sz w:val="20"/>
                <w:szCs w:val="20"/>
              </w:rPr>
            </w:pPr>
          </w:p>
          <w:p w14:paraId="21117CED"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US.46</w:t>
            </w:r>
            <w:r w:rsidRPr="00DE402C">
              <w:rPr>
                <w:rFonts w:ascii="Arial Narrow" w:hAnsi="Arial Narrow" w:cs="Georgia"/>
                <w:color w:val="000000"/>
                <w:sz w:val="20"/>
                <w:szCs w:val="20"/>
              </w:rPr>
              <w:t xml:space="preserve"> What were the steps taken by President Hoover to combat the economic depression?</w:t>
            </w:r>
          </w:p>
          <w:p w14:paraId="4ACC539F"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p>
          <w:p w14:paraId="1BB0DD5F"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US.47</w:t>
            </w:r>
            <w:r w:rsidRPr="00DE402C">
              <w:rPr>
                <w:rFonts w:ascii="Arial Narrow" w:hAnsi="Arial Narrow" w:cs="Georgia"/>
                <w:color w:val="000000"/>
                <w:sz w:val="20"/>
                <w:szCs w:val="20"/>
              </w:rPr>
              <w:t xml:space="preserve"> How did the Great Depression affect the American people? </w:t>
            </w:r>
          </w:p>
          <w:p w14:paraId="6312A344" w14:textId="77777777" w:rsidR="006450A3" w:rsidRPr="00DE402C" w:rsidRDefault="006450A3" w:rsidP="006450A3">
            <w:pPr>
              <w:autoSpaceDE w:val="0"/>
              <w:autoSpaceDN w:val="0"/>
              <w:adjustRightInd w:val="0"/>
              <w:spacing w:before="60" w:after="60"/>
              <w:rPr>
                <w:rFonts w:ascii="Arial Narrow" w:hAnsi="Arial Narrow" w:cs="Georgia"/>
                <w:b/>
                <w:color w:val="000000"/>
                <w:sz w:val="20"/>
                <w:szCs w:val="20"/>
              </w:rPr>
            </w:pPr>
          </w:p>
          <w:p w14:paraId="5D0E61E9"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US.48</w:t>
            </w:r>
            <w:r w:rsidRPr="00DE402C">
              <w:rPr>
                <w:rFonts w:ascii="Arial Narrow" w:hAnsi="Arial Narrow" w:cs="Georgia"/>
                <w:color w:val="000000"/>
                <w:sz w:val="20"/>
                <w:szCs w:val="20"/>
              </w:rPr>
              <w:t xml:space="preserve"> What caused the Dust Bowl of the 1930’s? </w:t>
            </w:r>
          </w:p>
          <w:p w14:paraId="0BCF0B4D" w14:textId="77777777" w:rsidR="006450A3" w:rsidRPr="00DE402C" w:rsidRDefault="006450A3" w:rsidP="006450A3">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US.48</w:t>
            </w:r>
            <w:r w:rsidRPr="00DE402C">
              <w:rPr>
                <w:rFonts w:ascii="Arial Narrow" w:hAnsi="Arial Narrow" w:cs="Georgia"/>
                <w:color w:val="000000"/>
                <w:sz w:val="20"/>
                <w:szCs w:val="20"/>
              </w:rPr>
              <w:t xml:space="preserve"> What were some of the consequences of the Dust Bowl of the 1930s? </w:t>
            </w:r>
          </w:p>
          <w:p w14:paraId="20F152C7" w14:textId="77777777" w:rsidR="006450A3" w:rsidRPr="00DE402C" w:rsidRDefault="006450A3" w:rsidP="006450A3">
            <w:pPr>
              <w:spacing w:before="60" w:after="60"/>
              <w:rPr>
                <w:rFonts w:ascii="Arial Narrow" w:hAnsi="Arial Narrow" w:cstheme="minorHAnsi"/>
                <w:b/>
                <w:color w:val="8064A2" w:themeColor="accent4"/>
                <w:sz w:val="20"/>
                <w:szCs w:val="20"/>
              </w:rPr>
            </w:pPr>
          </w:p>
          <w:p w14:paraId="650172E8" w14:textId="50E2A46A" w:rsidR="006450A3" w:rsidRPr="002045D6" w:rsidRDefault="00BD4D88" w:rsidP="006450A3">
            <w:pPr>
              <w:spacing w:before="60" w:after="60"/>
              <w:rPr>
                <w:rFonts w:ascii="Arial Narrow" w:hAnsi="Arial Narrow" w:cstheme="minorHAnsi"/>
                <w:b/>
                <w:sz w:val="20"/>
                <w:szCs w:val="20"/>
              </w:rPr>
            </w:pPr>
            <w:r>
              <w:rPr>
                <w:rFonts w:ascii="Arial Narrow" w:hAnsi="Arial Narrow" w:cstheme="minorHAnsi"/>
                <w:b/>
                <w:sz w:val="20"/>
                <w:szCs w:val="20"/>
              </w:rPr>
              <w:t xml:space="preserve">CONTENT </w:t>
            </w:r>
            <w:r w:rsidR="002045D6" w:rsidRPr="002045D6">
              <w:rPr>
                <w:rFonts w:ascii="Arial Narrow" w:hAnsi="Arial Narrow" w:cstheme="minorHAnsi"/>
                <w:b/>
                <w:sz w:val="20"/>
                <w:szCs w:val="20"/>
              </w:rPr>
              <w:t>VOCABULARY</w:t>
            </w:r>
            <w:r w:rsidR="00FA19CB">
              <w:rPr>
                <w:rFonts w:ascii="Arial Narrow" w:hAnsi="Arial Narrow" w:cstheme="minorHAnsi"/>
                <w:b/>
                <w:sz w:val="20"/>
                <w:szCs w:val="20"/>
              </w:rPr>
              <w:t xml:space="preserve"> (Tier 3)</w:t>
            </w:r>
          </w:p>
          <w:p w14:paraId="0DA7A73C" w14:textId="77777777"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Stock Market </w:t>
            </w:r>
          </w:p>
          <w:p w14:paraId="03A22D97" w14:textId="73C7669C"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lastRenderedPageBreak/>
              <w:t>Margin Call</w:t>
            </w:r>
          </w:p>
          <w:p w14:paraId="14AAC2C0" w14:textId="77777777"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Bull Market </w:t>
            </w:r>
          </w:p>
          <w:p w14:paraId="1EE654BD" w14:textId="77777777" w:rsidR="002045D6"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Bank Run</w:t>
            </w:r>
          </w:p>
          <w:p w14:paraId="7963DAF8" w14:textId="054DA856"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Speculation </w:t>
            </w:r>
          </w:p>
          <w:p w14:paraId="5BB3A18B" w14:textId="66FC9EB3"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Installment</w:t>
            </w:r>
          </w:p>
          <w:p w14:paraId="27FD0CC1" w14:textId="77777777"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Margin</w:t>
            </w:r>
          </w:p>
          <w:p w14:paraId="154941AB" w14:textId="31DF03D5"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 Bailiff</w:t>
            </w:r>
          </w:p>
          <w:p w14:paraId="28911168" w14:textId="77777777"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Soap Opera  </w:t>
            </w:r>
          </w:p>
          <w:p w14:paraId="3668ED60" w14:textId="24A3EF52"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Hobo    </w:t>
            </w:r>
          </w:p>
          <w:p w14:paraId="3D208382" w14:textId="77777777"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 xml:space="preserve">Public Works </w:t>
            </w:r>
          </w:p>
          <w:p w14:paraId="726754D0" w14:textId="2361DAFC"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Foreclose</w:t>
            </w:r>
          </w:p>
          <w:p w14:paraId="012DA0B5" w14:textId="77777777" w:rsidR="006450A3" w:rsidRPr="00BD4D88" w:rsidRDefault="006450A3" w:rsidP="006450A3">
            <w:pPr>
              <w:spacing w:before="60" w:after="60"/>
              <w:rPr>
                <w:rFonts w:ascii="Arial Narrow" w:hAnsi="Arial Narrow" w:cstheme="minorHAnsi"/>
                <w:sz w:val="20"/>
                <w:szCs w:val="20"/>
              </w:rPr>
            </w:pPr>
            <w:r w:rsidRPr="00BD4D88">
              <w:rPr>
                <w:rFonts w:ascii="Arial Narrow" w:hAnsi="Arial Narrow" w:cstheme="minorHAnsi"/>
                <w:sz w:val="20"/>
                <w:szCs w:val="20"/>
              </w:rPr>
              <w:t>Relief</w:t>
            </w:r>
          </w:p>
          <w:p w14:paraId="34978800" w14:textId="77777777" w:rsidR="002045D6" w:rsidRPr="002045D6" w:rsidRDefault="002045D6" w:rsidP="006450A3">
            <w:pPr>
              <w:spacing w:before="60" w:after="60"/>
              <w:rPr>
                <w:rFonts w:ascii="Arial Narrow" w:hAnsi="Arial Narrow" w:cstheme="minorHAnsi"/>
                <w:b/>
                <w:sz w:val="20"/>
                <w:szCs w:val="20"/>
              </w:rPr>
            </w:pPr>
          </w:p>
          <w:p w14:paraId="4E7AFE05" w14:textId="5F31C0AC" w:rsidR="006450A3" w:rsidRPr="002045D6" w:rsidRDefault="006450A3" w:rsidP="006450A3">
            <w:pPr>
              <w:spacing w:before="60" w:after="60"/>
              <w:rPr>
                <w:rFonts w:ascii="Arial Narrow" w:hAnsi="Arial Narrow" w:cstheme="minorHAnsi"/>
                <w:sz w:val="20"/>
                <w:szCs w:val="20"/>
              </w:rPr>
            </w:pPr>
            <w:r w:rsidRPr="002045D6">
              <w:rPr>
                <w:rFonts w:ascii="Arial Narrow" w:hAnsi="Arial Narrow" w:cstheme="minorHAnsi"/>
                <w:b/>
                <w:sz w:val="20"/>
                <w:szCs w:val="20"/>
              </w:rPr>
              <w:t>Academic Vocabulary</w:t>
            </w:r>
            <w:r w:rsidR="00FA19CB">
              <w:rPr>
                <w:rFonts w:ascii="Arial Narrow" w:hAnsi="Arial Narrow" w:cstheme="minorHAnsi"/>
                <w:b/>
                <w:sz w:val="20"/>
                <w:szCs w:val="20"/>
              </w:rPr>
              <w:t xml:space="preserve"> (Tier 2) </w:t>
            </w:r>
            <w:r w:rsidRPr="002045D6">
              <w:rPr>
                <w:rFonts w:ascii="Arial Narrow" w:hAnsi="Arial Narrow" w:cstheme="minorHAnsi"/>
                <w:b/>
                <w:sz w:val="20"/>
                <w:szCs w:val="20"/>
              </w:rPr>
              <w:t>:</w:t>
            </w:r>
            <w:r w:rsidRPr="002045D6">
              <w:rPr>
                <w:rFonts w:ascii="Arial Narrow" w:hAnsi="Arial Narrow" w:cstheme="minorHAnsi"/>
                <w:sz w:val="20"/>
                <w:szCs w:val="20"/>
              </w:rPr>
              <w:t xml:space="preserve"> </w:t>
            </w:r>
          </w:p>
          <w:p w14:paraId="4017ABE3" w14:textId="77777777" w:rsidR="006450A3" w:rsidRDefault="006450A3" w:rsidP="00BD4D88">
            <w:pPr>
              <w:spacing w:before="60" w:after="60"/>
              <w:rPr>
                <w:rFonts w:ascii="Arial Narrow" w:hAnsi="Arial Narrow" w:cstheme="minorHAnsi"/>
                <w:sz w:val="20"/>
                <w:szCs w:val="20"/>
              </w:rPr>
            </w:pPr>
            <w:r w:rsidRPr="002045D6">
              <w:rPr>
                <w:rFonts w:ascii="Arial Narrow" w:hAnsi="Arial Narrow" w:cstheme="minorHAnsi"/>
                <w:sz w:val="20"/>
                <w:szCs w:val="20"/>
              </w:rPr>
              <w:t>Collapse</w:t>
            </w:r>
            <w:r w:rsidR="002045D6" w:rsidRPr="002045D6">
              <w:rPr>
                <w:rFonts w:ascii="Arial Narrow" w:hAnsi="Arial Narrow" w:cstheme="minorHAnsi"/>
                <w:sz w:val="20"/>
                <w:szCs w:val="20"/>
              </w:rPr>
              <w:t xml:space="preserve"> Information, Analyze, Invest, </w:t>
            </w:r>
            <w:r w:rsidRPr="002045D6">
              <w:rPr>
                <w:rFonts w:ascii="Arial Narrow" w:hAnsi="Arial Narrow" w:cstheme="minorHAnsi"/>
                <w:sz w:val="20"/>
                <w:szCs w:val="20"/>
              </w:rPr>
              <w:t xml:space="preserve">Suspend, Technique, </w:t>
            </w:r>
            <w:r w:rsidR="00BD4D88">
              <w:rPr>
                <w:rFonts w:ascii="Arial Narrow" w:hAnsi="Arial Narrow" w:cstheme="minorHAnsi"/>
                <w:sz w:val="20"/>
                <w:szCs w:val="20"/>
              </w:rPr>
              <w:t>Create, Compose, migration, p</w:t>
            </w:r>
            <w:r w:rsidRPr="002045D6">
              <w:rPr>
                <w:rFonts w:ascii="Arial Narrow" w:hAnsi="Arial Narrow" w:cstheme="minorHAnsi"/>
                <w:sz w:val="20"/>
                <w:szCs w:val="20"/>
              </w:rPr>
              <w:t>rovide Evidence, substantiate, Interpret, Interpret</w:t>
            </w:r>
          </w:p>
          <w:p w14:paraId="6729FC8D" w14:textId="77777777" w:rsidR="00BD4D88" w:rsidRDefault="00BD4D88" w:rsidP="00BD4D88">
            <w:pPr>
              <w:spacing w:before="60" w:after="60"/>
              <w:rPr>
                <w:rFonts w:ascii="Arial Narrow" w:hAnsi="Arial Narrow" w:cstheme="minorHAnsi"/>
                <w:sz w:val="20"/>
                <w:szCs w:val="20"/>
              </w:rPr>
            </w:pPr>
          </w:p>
          <w:p w14:paraId="721357BD" w14:textId="50CAAC4D" w:rsidR="00BD4D88" w:rsidRPr="004D0082" w:rsidRDefault="00BD4D88" w:rsidP="00BD4D88">
            <w:pPr>
              <w:spacing w:before="60" w:after="60"/>
              <w:rPr>
                <w:rFonts w:ascii="Arial Narrow" w:hAnsi="Arial Narrow" w:cstheme="minorHAnsi"/>
                <w:color w:val="FF0000"/>
                <w:sz w:val="20"/>
                <w:szCs w:val="20"/>
              </w:rPr>
            </w:pPr>
            <w:r w:rsidRPr="00BD4D88">
              <w:rPr>
                <w:rFonts w:ascii="Arial Narrow" w:hAnsi="Arial Narrow" w:cstheme="minorHAnsi"/>
                <w:b/>
                <w:sz w:val="20"/>
                <w:szCs w:val="20"/>
              </w:rPr>
              <w:t>(For Vocabulary Strategies- see page 5)</w:t>
            </w:r>
          </w:p>
        </w:tc>
        <w:tc>
          <w:tcPr>
            <w:tcW w:w="6498" w:type="dxa"/>
          </w:tcPr>
          <w:p w14:paraId="6190B0EA" w14:textId="77777777" w:rsidR="006450A3" w:rsidRPr="00DE402C" w:rsidRDefault="006450A3" w:rsidP="006450A3">
            <w:pPr>
              <w:spacing w:before="60" w:after="60"/>
              <w:rPr>
                <w:rFonts w:ascii="Arial Narrow" w:hAnsi="Arial Narrow" w:cstheme="minorHAnsi"/>
                <w:sz w:val="20"/>
                <w:szCs w:val="20"/>
              </w:rPr>
            </w:pPr>
            <w:r w:rsidRPr="00DE402C">
              <w:rPr>
                <w:rFonts w:ascii="Arial Narrow" w:hAnsi="Arial Narrow" w:cstheme="minorHAnsi"/>
                <w:b/>
                <w:sz w:val="20"/>
                <w:szCs w:val="20"/>
              </w:rPr>
              <w:lastRenderedPageBreak/>
              <w:t>Textbook Reference:</w:t>
            </w:r>
            <w:r w:rsidRPr="00DE402C">
              <w:rPr>
                <w:rFonts w:ascii="Arial Narrow" w:hAnsi="Arial Narrow" w:cstheme="minorHAnsi"/>
                <w:sz w:val="20"/>
                <w:szCs w:val="20"/>
              </w:rPr>
              <w:t xml:space="preserve"> Chapter 9 -</w:t>
            </w:r>
            <w:r w:rsidRPr="00DE402C">
              <w:rPr>
                <w:rFonts w:ascii="Arial Narrow" w:hAnsi="Arial Narrow" w:cstheme="minorHAnsi"/>
                <w:i/>
                <w:sz w:val="20"/>
                <w:szCs w:val="20"/>
              </w:rPr>
              <w:t xml:space="preserve">The Great Depression </w:t>
            </w:r>
            <w:r w:rsidRPr="00DE402C">
              <w:rPr>
                <w:rFonts w:ascii="Arial Narrow" w:hAnsi="Arial Narrow" w:cstheme="minorHAnsi"/>
                <w:sz w:val="20"/>
                <w:szCs w:val="20"/>
              </w:rPr>
              <w:t>pages 229-244</w:t>
            </w:r>
          </w:p>
          <w:p w14:paraId="06DFFD2B"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Lesson Review Questions:</w:t>
            </w:r>
            <w:r w:rsidRPr="00DE402C">
              <w:rPr>
                <w:rFonts w:ascii="Arial Narrow" w:hAnsi="Arial Narrow"/>
                <w:sz w:val="20"/>
                <w:szCs w:val="20"/>
              </w:rPr>
              <w:t xml:space="preserve"> pages 236,239,243</w:t>
            </w:r>
          </w:p>
          <w:p w14:paraId="5A000D45" w14:textId="77777777" w:rsidR="006450A3" w:rsidRPr="00DE402C" w:rsidRDefault="006450A3" w:rsidP="006450A3">
            <w:pPr>
              <w:spacing w:before="60" w:after="60"/>
              <w:rPr>
                <w:rFonts w:ascii="Arial Narrow" w:hAnsi="Arial Narrow"/>
                <w:b/>
                <w:sz w:val="20"/>
                <w:szCs w:val="20"/>
              </w:rPr>
            </w:pPr>
          </w:p>
          <w:p w14:paraId="4F0A082D"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Chapter 9 Assessments:</w:t>
            </w:r>
            <w:r w:rsidRPr="00DE402C">
              <w:rPr>
                <w:rFonts w:ascii="Arial Narrow" w:hAnsi="Arial Narrow"/>
                <w:sz w:val="20"/>
                <w:szCs w:val="20"/>
              </w:rPr>
              <w:t xml:space="preserve"> Lesson Review Questions- page 244;  Exploring Essential Questions (Essay); Analyzing Historical Documents (Analyzing / Interpreting), Extended Response Question (Argument)</w:t>
            </w:r>
          </w:p>
          <w:p w14:paraId="0A7207BF" w14:textId="77777777" w:rsidR="006450A3" w:rsidRDefault="006450A3" w:rsidP="006450A3">
            <w:pPr>
              <w:spacing w:before="60" w:after="60"/>
              <w:rPr>
                <w:rFonts w:ascii="Arial Narrow" w:hAnsi="Arial Narrow"/>
                <w:b/>
                <w:sz w:val="20"/>
                <w:szCs w:val="20"/>
              </w:rPr>
            </w:pPr>
          </w:p>
          <w:p w14:paraId="539FE727" w14:textId="3873A8EC" w:rsidR="006450A3" w:rsidRPr="006450A3" w:rsidRDefault="006450A3" w:rsidP="006450A3">
            <w:pPr>
              <w:spacing w:before="60" w:after="60"/>
              <w:rPr>
                <w:rFonts w:ascii="Arial Narrow" w:hAnsi="Arial Narrow"/>
                <w:b/>
                <w:sz w:val="20"/>
                <w:szCs w:val="20"/>
              </w:rPr>
            </w:pPr>
            <w:r w:rsidRPr="00DE402C">
              <w:rPr>
                <w:rFonts w:ascii="Arial Narrow" w:hAnsi="Arial Narrow"/>
                <w:b/>
                <w:sz w:val="20"/>
                <w:szCs w:val="20"/>
              </w:rPr>
              <w:t xml:space="preserve">SUGGESTED ACTIVITIES: </w:t>
            </w:r>
          </w:p>
          <w:p w14:paraId="7EC29F0C" w14:textId="77777777" w:rsidR="006450A3" w:rsidRPr="00DE402C" w:rsidRDefault="006450A3" w:rsidP="006450A3">
            <w:pPr>
              <w:spacing w:before="60" w:after="60"/>
              <w:rPr>
                <w:rFonts w:ascii="Arial Narrow" w:hAnsi="Arial Narrow"/>
                <w:sz w:val="20"/>
                <w:szCs w:val="20"/>
                <w:u w:val="single"/>
              </w:rPr>
            </w:pPr>
            <w:r w:rsidRPr="00DE402C">
              <w:rPr>
                <w:rFonts w:ascii="Arial Narrow" w:hAnsi="Arial Narrow" w:cs="Georgia"/>
                <w:b/>
                <w:color w:val="000000"/>
                <w:sz w:val="20"/>
                <w:szCs w:val="20"/>
              </w:rPr>
              <w:t>US.45</w:t>
            </w:r>
            <w:r w:rsidRPr="00DE402C">
              <w:rPr>
                <w:rFonts w:ascii="Arial Narrow" w:hAnsi="Arial Narrow" w:cs="Georgia"/>
                <w:color w:val="000000"/>
                <w:sz w:val="20"/>
                <w:szCs w:val="20"/>
              </w:rPr>
              <w:t xml:space="preserve"> </w:t>
            </w:r>
            <w:r w:rsidRPr="00DE402C">
              <w:rPr>
                <w:rFonts w:ascii="Arial Narrow" w:hAnsi="Arial Narrow"/>
                <w:sz w:val="20"/>
                <w:szCs w:val="20"/>
              </w:rPr>
              <w:t xml:space="preserve">Analyze and annotate a piece of music by Woody Guthrie and excerpts of John Steinbeck’s </w:t>
            </w:r>
            <w:r w:rsidRPr="00DE402C">
              <w:rPr>
                <w:rFonts w:ascii="Arial Narrow" w:hAnsi="Arial Narrow"/>
                <w:i/>
                <w:sz w:val="20"/>
                <w:szCs w:val="20"/>
              </w:rPr>
              <w:t>The Grapes of Wrath</w:t>
            </w:r>
            <w:r w:rsidRPr="00DE402C">
              <w:rPr>
                <w:rFonts w:ascii="Arial Narrow" w:hAnsi="Arial Narrow"/>
                <w:sz w:val="20"/>
                <w:szCs w:val="20"/>
              </w:rPr>
              <w:t xml:space="preserve"> and compare the two selections. </w:t>
            </w:r>
            <w:hyperlink r:id="rId23" w:history="1">
              <w:r w:rsidRPr="00DE402C">
                <w:rPr>
                  <w:rStyle w:val="Hyperlink"/>
                  <w:rFonts w:ascii="Arial Narrow" w:hAnsi="Arial Narrow"/>
                  <w:sz w:val="20"/>
                  <w:szCs w:val="20"/>
                </w:rPr>
                <w:t>http://rockhall.com/education/resources/lesson-plans/sti-lesson-9/</w:t>
              </w:r>
            </w:hyperlink>
            <w:r w:rsidRPr="00DE402C">
              <w:rPr>
                <w:rStyle w:val="Hyperlink"/>
                <w:rFonts w:ascii="Arial Narrow" w:hAnsi="Arial Narrow"/>
                <w:sz w:val="20"/>
                <w:szCs w:val="20"/>
              </w:rPr>
              <w:t xml:space="preserve">  </w:t>
            </w:r>
            <w:r w:rsidRPr="00DE402C">
              <w:rPr>
                <w:rStyle w:val="Hyperlink"/>
                <w:rFonts w:ascii="Arial Narrow" w:hAnsi="Arial Narrow"/>
                <w:color w:val="auto"/>
                <w:sz w:val="20"/>
                <w:szCs w:val="20"/>
                <w:u w:val="none"/>
              </w:rPr>
              <w:t>and</w:t>
            </w:r>
            <w:r w:rsidRPr="00DE402C">
              <w:rPr>
                <w:rFonts w:ascii="Arial Narrow" w:hAnsi="Arial Narrow"/>
                <w:sz w:val="20"/>
                <w:szCs w:val="20"/>
                <w:u w:val="single"/>
              </w:rPr>
              <w:t xml:space="preserve"> </w:t>
            </w:r>
            <w:hyperlink r:id="rId24" w:history="1">
              <w:r w:rsidRPr="00DE402C">
                <w:rPr>
                  <w:rStyle w:val="Hyperlink"/>
                  <w:rFonts w:ascii="Arial Narrow" w:hAnsi="Arial Narrow"/>
                  <w:sz w:val="20"/>
                  <w:szCs w:val="20"/>
                </w:rPr>
                <w:t>https://www.ride.ri.gov/Portals/0/Uploads/Documents/Common-Core/Example-1-Grapes-of-Wrath.pdf</w:t>
              </w:r>
            </w:hyperlink>
          </w:p>
          <w:p w14:paraId="0B5C7E2F" w14:textId="77777777" w:rsidR="006450A3" w:rsidRPr="00DE402C" w:rsidRDefault="006450A3" w:rsidP="006450A3">
            <w:pPr>
              <w:spacing w:before="60" w:after="60"/>
              <w:rPr>
                <w:rFonts w:ascii="Arial Narrow" w:hAnsi="Arial Narrow" w:cs="Georgia"/>
                <w:b/>
                <w:color w:val="000000"/>
                <w:sz w:val="20"/>
                <w:szCs w:val="20"/>
              </w:rPr>
            </w:pPr>
          </w:p>
          <w:p w14:paraId="7661770F" w14:textId="77777777" w:rsidR="006450A3" w:rsidRPr="00DE402C" w:rsidRDefault="006450A3" w:rsidP="006450A3">
            <w:pPr>
              <w:spacing w:before="60" w:after="60"/>
              <w:rPr>
                <w:rFonts w:ascii="Arial Narrow" w:hAnsi="Arial Narrow"/>
                <w:sz w:val="20"/>
                <w:szCs w:val="20"/>
              </w:rPr>
            </w:pPr>
            <w:r w:rsidRPr="00DE402C">
              <w:rPr>
                <w:rFonts w:ascii="Arial Narrow" w:hAnsi="Arial Narrow" w:cs="Georgia"/>
                <w:b/>
                <w:color w:val="000000"/>
                <w:sz w:val="20"/>
                <w:szCs w:val="20"/>
              </w:rPr>
              <w:t>US.45</w:t>
            </w:r>
            <w:r w:rsidRPr="00DE402C">
              <w:rPr>
                <w:rFonts w:ascii="Arial Narrow" w:hAnsi="Arial Narrow" w:cs="Georgia"/>
                <w:color w:val="000000"/>
                <w:sz w:val="20"/>
                <w:szCs w:val="20"/>
              </w:rPr>
              <w:t xml:space="preserve"> </w:t>
            </w:r>
            <w:r w:rsidRPr="00DE402C">
              <w:rPr>
                <w:rFonts w:ascii="Arial Narrow" w:hAnsi="Arial Narrow"/>
                <w:sz w:val="20"/>
                <w:szCs w:val="20"/>
              </w:rPr>
              <w:t xml:space="preserve">Write an informative essay about the farm practices that turned grasslands and wilderness into cropland. </w:t>
            </w:r>
          </w:p>
          <w:p w14:paraId="14217E2D" w14:textId="77777777" w:rsidR="006450A3" w:rsidRPr="00DE402C" w:rsidRDefault="006450A3" w:rsidP="006450A3">
            <w:pPr>
              <w:spacing w:before="60" w:after="60"/>
              <w:rPr>
                <w:rFonts w:ascii="Arial Narrow" w:hAnsi="Arial Narrow"/>
                <w:sz w:val="20"/>
                <w:szCs w:val="20"/>
              </w:rPr>
            </w:pPr>
            <w:r w:rsidRPr="00DE402C">
              <w:rPr>
                <w:rFonts w:ascii="Arial Narrow" w:hAnsi="Arial Narrow" w:cs="Georgia"/>
                <w:b/>
                <w:color w:val="000000"/>
                <w:sz w:val="20"/>
                <w:szCs w:val="20"/>
              </w:rPr>
              <w:t>US.45</w:t>
            </w:r>
            <w:r w:rsidRPr="00DE402C">
              <w:rPr>
                <w:rFonts w:ascii="Arial Narrow" w:hAnsi="Arial Narrow" w:cs="Georgia"/>
                <w:color w:val="000000"/>
                <w:sz w:val="20"/>
                <w:szCs w:val="20"/>
              </w:rPr>
              <w:t xml:space="preserve"> </w:t>
            </w:r>
            <w:r w:rsidRPr="00DE402C">
              <w:rPr>
                <w:rFonts w:ascii="Arial Narrow" w:hAnsi="Arial Narrow"/>
                <w:sz w:val="20"/>
                <w:szCs w:val="20"/>
              </w:rPr>
              <w:t xml:space="preserve">Use the supply-demand-price charts to match their rise and fall to major events. Examine its impact on the US economy and write a summary to go along with the matching list.    </w:t>
            </w:r>
            <w:hyperlink r:id="rId25" w:history="1">
              <w:r w:rsidRPr="00DE402C">
                <w:rPr>
                  <w:rStyle w:val="Hyperlink"/>
                  <w:rFonts w:ascii="Arial Narrow" w:hAnsi="Arial Narrow"/>
                  <w:sz w:val="20"/>
                  <w:szCs w:val="20"/>
                </w:rPr>
                <w:t>http://www.pbs.org/kenburns/dustbowl/educators/lesson-plans/</w:t>
              </w:r>
            </w:hyperlink>
          </w:p>
          <w:p w14:paraId="63F24469" w14:textId="77777777" w:rsidR="006450A3" w:rsidRPr="00DE402C" w:rsidRDefault="006450A3" w:rsidP="006450A3">
            <w:pPr>
              <w:spacing w:before="60" w:after="60"/>
              <w:rPr>
                <w:rFonts w:ascii="Arial Narrow" w:hAnsi="Arial Narrow"/>
                <w:sz w:val="20"/>
                <w:szCs w:val="20"/>
              </w:rPr>
            </w:pPr>
          </w:p>
          <w:p w14:paraId="60375599" w14:textId="77777777" w:rsidR="006450A3" w:rsidRPr="00DE402C" w:rsidRDefault="006450A3" w:rsidP="006450A3">
            <w:pPr>
              <w:spacing w:before="60" w:after="60"/>
              <w:rPr>
                <w:rFonts w:ascii="Arial Narrow" w:hAnsi="Arial Narrow"/>
                <w:sz w:val="20"/>
                <w:szCs w:val="20"/>
              </w:rPr>
            </w:pPr>
            <w:r w:rsidRPr="00DE402C">
              <w:rPr>
                <w:rFonts w:ascii="Arial Narrow" w:hAnsi="Arial Narrow" w:cs="Georgia"/>
                <w:b/>
                <w:color w:val="000000"/>
                <w:sz w:val="20"/>
                <w:szCs w:val="20"/>
              </w:rPr>
              <w:t>US.45</w:t>
            </w:r>
            <w:r w:rsidRPr="00DE402C">
              <w:rPr>
                <w:rFonts w:ascii="Arial Narrow" w:hAnsi="Arial Narrow" w:cs="Georgia"/>
                <w:color w:val="000000"/>
                <w:sz w:val="20"/>
                <w:szCs w:val="20"/>
              </w:rPr>
              <w:t xml:space="preserve"> Create a cause and effect chart to represent the crash of the stock market &amp; high tariffs</w:t>
            </w:r>
          </w:p>
          <w:p w14:paraId="45DBA62C" w14:textId="77777777" w:rsidR="006450A3" w:rsidRPr="00DE402C" w:rsidRDefault="006450A3" w:rsidP="006450A3">
            <w:pPr>
              <w:spacing w:before="60" w:after="60"/>
              <w:rPr>
                <w:rFonts w:ascii="Arial Narrow" w:hAnsi="Arial Narrow"/>
                <w:sz w:val="20"/>
                <w:szCs w:val="20"/>
              </w:rPr>
            </w:pPr>
          </w:p>
          <w:p w14:paraId="1682CCCA" w14:textId="77777777" w:rsidR="006450A3" w:rsidRPr="00DE402C" w:rsidRDefault="006450A3" w:rsidP="006450A3">
            <w:pPr>
              <w:spacing w:before="60" w:after="60"/>
              <w:rPr>
                <w:rFonts w:ascii="Arial Narrow" w:hAnsi="Arial Narrow"/>
                <w:sz w:val="20"/>
                <w:szCs w:val="20"/>
              </w:rPr>
            </w:pPr>
            <w:r w:rsidRPr="00DE402C">
              <w:rPr>
                <w:rFonts w:ascii="Arial Narrow" w:hAnsi="Arial Narrow" w:cs="Georgia"/>
                <w:b/>
                <w:color w:val="000000"/>
                <w:sz w:val="20"/>
                <w:szCs w:val="20"/>
              </w:rPr>
              <w:t xml:space="preserve">US.46 </w:t>
            </w:r>
            <w:r w:rsidRPr="00DE402C">
              <w:rPr>
                <w:rFonts w:ascii="Arial Narrow" w:hAnsi="Arial Narrow"/>
                <w:sz w:val="20"/>
                <w:szCs w:val="20"/>
              </w:rPr>
              <w:t xml:space="preserve">Compare and contrast Hoover and Roosevelt’s reactions to the Great Depression using a Venn diagram.  Use as a resource for citing evidence: Analyzing Primary Sources p.236 and Primary Sources on p.246. </w:t>
            </w:r>
          </w:p>
          <w:p w14:paraId="32F71CF4" w14:textId="77777777" w:rsidR="006450A3" w:rsidRPr="00DE402C" w:rsidRDefault="006450A3" w:rsidP="006450A3">
            <w:pPr>
              <w:spacing w:before="60" w:after="60"/>
              <w:rPr>
                <w:rFonts w:ascii="Arial Narrow" w:hAnsi="Arial Narrow"/>
                <w:sz w:val="20"/>
                <w:szCs w:val="20"/>
              </w:rPr>
            </w:pPr>
          </w:p>
          <w:p w14:paraId="4D1E7FA0"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US.47</w:t>
            </w:r>
            <w:r w:rsidRPr="00DE402C">
              <w:rPr>
                <w:rFonts w:ascii="Arial Narrow" w:hAnsi="Arial Narrow"/>
                <w:sz w:val="20"/>
                <w:szCs w:val="20"/>
              </w:rPr>
              <w:t xml:space="preserve"> Write a narrative or create a multimedia piece that describe what life was like during the Great Depression and about ways that people helped one another during that period.</w:t>
            </w:r>
          </w:p>
          <w:p w14:paraId="261305CD" w14:textId="77777777" w:rsidR="006450A3" w:rsidRPr="00DE402C" w:rsidRDefault="006450A3" w:rsidP="006450A3">
            <w:pPr>
              <w:spacing w:before="60" w:after="60"/>
              <w:rPr>
                <w:rFonts w:ascii="Arial Narrow" w:hAnsi="Arial Narrow"/>
                <w:sz w:val="20"/>
                <w:szCs w:val="20"/>
              </w:rPr>
            </w:pPr>
          </w:p>
          <w:p w14:paraId="42D259CC"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US.47</w:t>
            </w:r>
            <w:r w:rsidRPr="00DE402C">
              <w:rPr>
                <w:rFonts w:ascii="Arial Narrow" w:hAnsi="Arial Narrow"/>
                <w:sz w:val="20"/>
                <w:szCs w:val="20"/>
              </w:rPr>
              <w:t xml:space="preserve"> Create a table labeled Causes of the Great Depression with 2 columns and 7 rows. Label the rows: overextension of credit, overproduction of agriculture and manufacturing, laissez faire politics, buying on margin, excess consumerism, rising unemployment, stock market crash of 1929, and high tariffs. The other column for explanations of how it helped to cause the depression.   </w:t>
            </w:r>
          </w:p>
          <w:p w14:paraId="1ACBB629"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US.47</w:t>
            </w:r>
            <w:r w:rsidRPr="00DE402C">
              <w:rPr>
                <w:rFonts w:ascii="Arial Narrow" w:hAnsi="Arial Narrow"/>
                <w:sz w:val="20"/>
                <w:szCs w:val="20"/>
              </w:rPr>
              <w:t xml:space="preserve"> T- chart examples of Hoover’s response to the Great Depression using the text from p. 240-243 listing responses on the left and Americans’ feelings about those responses on the right.</w:t>
            </w:r>
          </w:p>
          <w:p w14:paraId="14180E93" w14:textId="77777777" w:rsidR="006450A3" w:rsidRPr="00DE402C" w:rsidRDefault="006450A3" w:rsidP="006450A3">
            <w:pPr>
              <w:spacing w:before="60" w:after="60"/>
              <w:rPr>
                <w:rFonts w:ascii="Arial Narrow" w:hAnsi="Arial Narrow"/>
                <w:sz w:val="20"/>
                <w:szCs w:val="20"/>
              </w:rPr>
            </w:pPr>
          </w:p>
          <w:p w14:paraId="79F3E268"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US.47</w:t>
            </w:r>
            <w:r w:rsidRPr="00DE402C">
              <w:rPr>
                <w:rFonts w:ascii="Arial Narrow" w:hAnsi="Arial Narrow"/>
                <w:sz w:val="20"/>
                <w:szCs w:val="20"/>
              </w:rPr>
              <w:t xml:space="preserve"> Interpret the political cartoon on p. 241. Write a paragraph to explain Hoover’s attitude towards farmers and the farmers’ opinions of Hoover.  </w:t>
            </w:r>
          </w:p>
          <w:p w14:paraId="1C41BB26" w14:textId="77777777" w:rsidR="006450A3" w:rsidRPr="00DE402C" w:rsidRDefault="006450A3" w:rsidP="006450A3">
            <w:pPr>
              <w:spacing w:before="60" w:after="60"/>
              <w:rPr>
                <w:rFonts w:ascii="Arial Narrow" w:hAnsi="Arial Narrow"/>
                <w:sz w:val="20"/>
                <w:szCs w:val="20"/>
              </w:rPr>
            </w:pPr>
            <w:r w:rsidRPr="00DE402C">
              <w:rPr>
                <w:rFonts w:ascii="Arial Narrow" w:hAnsi="Arial Narrow"/>
                <w:b/>
                <w:sz w:val="20"/>
                <w:szCs w:val="20"/>
              </w:rPr>
              <w:t>US.47</w:t>
            </w:r>
            <w:r w:rsidRPr="00DE402C">
              <w:rPr>
                <w:rFonts w:ascii="Arial Narrow" w:hAnsi="Arial Narrow"/>
                <w:sz w:val="20"/>
                <w:szCs w:val="20"/>
              </w:rPr>
              <w:t xml:space="preserve"> Write an essay to address the following prompt: How did the migration pictured below on the map contribute to changes in American society? </w:t>
            </w:r>
          </w:p>
          <w:p w14:paraId="20B574F4" w14:textId="77777777" w:rsidR="006450A3" w:rsidRPr="00DE402C" w:rsidRDefault="006450A3" w:rsidP="006450A3">
            <w:pPr>
              <w:spacing w:before="60" w:after="60"/>
              <w:rPr>
                <w:rFonts w:ascii="Arial Narrow" w:hAnsi="Arial Narrow"/>
                <w:sz w:val="20"/>
                <w:szCs w:val="20"/>
              </w:rPr>
            </w:pPr>
            <w:r w:rsidRPr="00DE402C">
              <w:rPr>
                <w:rFonts w:ascii="Arial Narrow" w:hAnsi="Arial Narrow"/>
                <w:noProof/>
                <w:sz w:val="20"/>
                <w:szCs w:val="20"/>
              </w:rPr>
              <w:t xml:space="preserve">                               </w:t>
            </w:r>
          </w:p>
          <w:p w14:paraId="6C546771" w14:textId="77777777" w:rsidR="006450A3" w:rsidRDefault="006450A3" w:rsidP="006450A3">
            <w:pPr>
              <w:spacing w:before="60" w:after="60"/>
              <w:rPr>
                <w:rFonts w:ascii="Arial Narrow" w:hAnsi="Arial Narrow"/>
                <w:sz w:val="20"/>
                <w:szCs w:val="20"/>
              </w:rPr>
            </w:pPr>
            <w:r w:rsidRPr="00DE402C">
              <w:rPr>
                <w:rFonts w:ascii="Arial Narrow" w:hAnsi="Arial Narrow"/>
                <w:b/>
                <w:sz w:val="20"/>
                <w:szCs w:val="20"/>
              </w:rPr>
              <w:t xml:space="preserve">US.48 </w:t>
            </w:r>
            <w:r w:rsidRPr="00DE402C">
              <w:rPr>
                <w:rFonts w:ascii="Arial Narrow" w:hAnsi="Arial Narrow"/>
                <w:sz w:val="20"/>
                <w:szCs w:val="20"/>
              </w:rPr>
              <w:t>Read “The Dust Bowl” on p. 238 and Consequences of the Dust Bowl—</w:t>
            </w:r>
            <w:hyperlink r:id="rId26" w:history="1">
              <w:r w:rsidRPr="00DE402C">
                <w:rPr>
                  <w:rStyle w:val="Hyperlink"/>
                  <w:rFonts w:ascii="Arial Narrow" w:hAnsi="Arial Narrow"/>
                  <w:sz w:val="20"/>
                  <w:szCs w:val="20"/>
                </w:rPr>
                <w:t>https://sheg.stanford.edu/dust-bowl</w:t>
              </w:r>
            </w:hyperlink>
            <w:r w:rsidRPr="00DE402C">
              <w:rPr>
                <w:rFonts w:ascii="Arial Narrow" w:hAnsi="Arial Narrow"/>
                <w:sz w:val="20"/>
                <w:szCs w:val="20"/>
              </w:rPr>
              <w:t xml:space="preserve">  Analyze the picture above the heading and view the Dust Bowl video clip from the Online Textbook Resources.  Write a short reflection on ways that farmers could have prevented the Dust Bowl, and how it affected farmers’ lives and the economy.</w:t>
            </w:r>
          </w:p>
          <w:p w14:paraId="64DA2290" w14:textId="77777777" w:rsidR="006450A3" w:rsidRDefault="006450A3" w:rsidP="006450A3">
            <w:pPr>
              <w:spacing w:before="60" w:after="60"/>
              <w:rPr>
                <w:rFonts w:ascii="Arial Narrow" w:hAnsi="Arial Narrow"/>
                <w:sz w:val="20"/>
                <w:szCs w:val="20"/>
              </w:rPr>
            </w:pPr>
            <w:r w:rsidRPr="00DE402C">
              <w:rPr>
                <w:rFonts w:ascii="Arial Narrow" w:hAnsi="Arial Narrow" w:cs="Georgia"/>
                <w:b/>
                <w:color w:val="000000"/>
                <w:sz w:val="20"/>
                <w:szCs w:val="20"/>
              </w:rPr>
              <w:t>US.45</w:t>
            </w:r>
            <w:r w:rsidRPr="00DE402C">
              <w:rPr>
                <w:rFonts w:ascii="Arial Narrow" w:hAnsi="Arial Narrow" w:cs="Georgia"/>
                <w:color w:val="000000"/>
                <w:sz w:val="20"/>
                <w:szCs w:val="20"/>
              </w:rPr>
              <w:t xml:space="preserve"> </w:t>
            </w:r>
            <w:r w:rsidRPr="00DE402C">
              <w:rPr>
                <w:rFonts w:ascii="Arial Narrow" w:hAnsi="Arial Narrow"/>
                <w:b/>
                <w:sz w:val="20"/>
                <w:szCs w:val="20"/>
              </w:rPr>
              <w:t>Stimuli-</w:t>
            </w:r>
            <w:r w:rsidRPr="00DE402C">
              <w:rPr>
                <w:rFonts w:ascii="Arial Narrow" w:hAnsi="Arial Narrow"/>
                <w:sz w:val="20"/>
                <w:szCs w:val="20"/>
              </w:rPr>
              <w:t xml:space="preserve"> Create an advertisement from 1920’s, using the following stimuli, and your knowledge of history to answer: What causes contributed to the Great Depression?  Could it have been prevented?  Why or Why not?  Reference evidence from the stimuli in your response.</w:t>
            </w:r>
          </w:p>
          <w:p w14:paraId="1F6CDDF5" w14:textId="77777777" w:rsidR="002045D6" w:rsidRDefault="002045D6" w:rsidP="006450A3">
            <w:pPr>
              <w:spacing w:before="60" w:after="60"/>
              <w:rPr>
                <w:rFonts w:ascii="Arial Narrow" w:hAnsi="Arial Narrow"/>
                <w:sz w:val="20"/>
                <w:szCs w:val="20"/>
              </w:rPr>
            </w:pPr>
          </w:p>
          <w:p w14:paraId="2E8BCC35" w14:textId="77777777" w:rsidR="002045D6" w:rsidRDefault="002045D6" w:rsidP="006450A3">
            <w:pPr>
              <w:spacing w:before="60" w:after="60"/>
              <w:rPr>
                <w:rFonts w:ascii="Arial Narrow" w:hAnsi="Arial Narrow"/>
                <w:sz w:val="20"/>
                <w:szCs w:val="20"/>
              </w:rPr>
            </w:pPr>
          </w:p>
          <w:p w14:paraId="4425DCAE" w14:textId="77777777" w:rsidR="002045D6" w:rsidRDefault="002045D6" w:rsidP="006450A3">
            <w:pPr>
              <w:spacing w:before="60" w:after="60"/>
              <w:rPr>
                <w:rFonts w:ascii="Arial Narrow" w:hAnsi="Arial Narrow"/>
                <w:sz w:val="20"/>
                <w:szCs w:val="20"/>
              </w:rPr>
            </w:pPr>
          </w:p>
          <w:p w14:paraId="7B8FC75D" w14:textId="77777777" w:rsidR="002045D6" w:rsidRDefault="002045D6" w:rsidP="006450A3">
            <w:pPr>
              <w:spacing w:before="60" w:after="60"/>
              <w:rPr>
                <w:rFonts w:ascii="Arial Narrow" w:hAnsi="Arial Narrow"/>
                <w:sz w:val="20"/>
                <w:szCs w:val="20"/>
              </w:rPr>
            </w:pPr>
          </w:p>
          <w:p w14:paraId="55E037EA" w14:textId="77777777" w:rsidR="002045D6" w:rsidRDefault="002045D6" w:rsidP="006450A3">
            <w:pPr>
              <w:spacing w:before="60" w:after="60"/>
              <w:rPr>
                <w:rFonts w:ascii="Arial Narrow" w:hAnsi="Arial Narrow"/>
                <w:sz w:val="20"/>
                <w:szCs w:val="20"/>
              </w:rPr>
            </w:pPr>
          </w:p>
          <w:p w14:paraId="15CDF30A" w14:textId="77777777" w:rsidR="002045D6" w:rsidRDefault="002045D6" w:rsidP="006450A3">
            <w:pPr>
              <w:spacing w:before="60" w:after="60"/>
              <w:rPr>
                <w:rFonts w:ascii="Arial Narrow" w:hAnsi="Arial Narrow"/>
                <w:sz w:val="20"/>
                <w:szCs w:val="20"/>
              </w:rPr>
            </w:pPr>
          </w:p>
          <w:p w14:paraId="6B19F1E8" w14:textId="348E543C" w:rsidR="002045D6" w:rsidRPr="00084446" w:rsidRDefault="002045D6" w:rsidP="006450A3">
            <w:pPr>
              <w:spacing w:before="60" w:after="60"/>
              <w:rPr>
                <w:rFonts w:ascii="Arial Narrow" w:hAnsi="Arial Narrow"/>
                <w:sz w:val="20"/>
                <w:szCs w:val="20"/>
              </w:rPr>
            </w:pPr>
          </w:p>
        </w:tc>
      </w:tr>
      <w:tr w:rsidR="006450A3" w:rsidRPr="00445C10" w14:paraId="2BBE44F3" w14:textId="77777777" w:rsidTr="006E62B9">
        <w:tc>
          <w:tcPr>
            <w:tcW w:w="14616" w:type="dxa"/>
            <w:gridSpan w:val="3"/>
            <w:shd w:val="clear" w:color="auto" w:fill="C6D9F1" w:themeFill="text2" w:themeFillTint="33"/>
          </w:tcPr>
          <w:p w14:paraId="5AF4C9A8" w14:textId="4CA93A58" w:rsidR="006450A3" w:rsidRPr="000373FA" w:rsidRDefault="006450A3" w:rsidP="006450A3">
            <w:pPr>
              <w:widowControl w:val="0"/>
              <w:tabs>
                <w:tab w:val="left" w:pos="220"/>
                <w:tab w:val="left" w:pos="720"/>
              </w:tabs>
              <w:autoSpaceDE w:val="0"/>
              <w:autoSpaceDN w:val="0"/>
              <w:adjustRightInd w:val="0"/>
              <w:spacing w:before="60" w:after="60"/>
              <w:jc w:val="center"/>
              <w:rPr>
                <w:rFonts w:ascii="Arial Narrow" w:hAnsi="Arial Narrow"/>
                <w:b/>
                <w:sz w:val="20"/>
                <w:szCs w:val="20"/>
              </w:rPr>
            </w:pPr>
            <w:r>
              <w:rPr>
                <w:rFonts w:ascii="Arial Narrow" w:hAnsi="Arial Narrow"/>
                <w:b/>
                <w:bCs/>
                <w:sz w:val="20"/>
                <w:szCs w:val="20"/>
              </w:rPr>
              <w:lastRenderedPageBreak/>
              <w:t>Roosevelt and the New Deal 1933-1941</w:t>
            </w:r>
          </w:p>
          <w:p w14:paraId="4FA64F70" w14:textId="77777777" w:rsidR="006450A3" w:rsidRDefault="006450A3" w:rsidP="006450A3">
            <w:pPr>
              <w:spacing w:before="60" w:after="60"/>
              <w:jc w:val="center"/>
              <w:rPr>
                <w:rFonts w:ascii="Arial Narrow" w:hAnsi="Arial Narrow"/>
                <w:b/>
                <w:sz w:val="20"/>
                <w:szCs w:val="20"/>
              </w:rPr>
            </w:pPr>
            <w:r>
              <w:rPr>
                <w:rFonts w:ascii="Arial Narrow" w:hAnsi="Arial Narrow"/>
                <w:b/>
                <w:sz w:val="20"/>
                <w:szCs w:val="20"/>
              </w:rPr>
              <w:t>(2 Weeks)</w:t>
            </w:r>
          </w:p>
          <w:p w14:paraId="4884DA7A" w14:textId="5D04298E" w:rsidR="006450A3" w:rsidRPr="00445C10" w:rsidRDefault="006450A3" w:rsidP="006450A3">
            <w:pPr>
              <w:spacing w:before="60" w:after="60"/>
              <w:jc w:val="center"/>
              <w:rPr>
                <w:rFonts w:ascii="Arial Narrow" w:hAnsi="Arial Narrow"/>
                <w:b/>
                <w:sz w:val="20"/>
                <w:szCs w:val="20"/>
              </w:rPr>
            </w:pPr>
          </w:p>
        </w:tc>
      </w:tr>
      <w:tr w:rsidR="002045D6" w:rsidRPr="00445C10" w14:paraId="4C979C61" w14:textId="77777777" w:rsidTr="00445C10">
        <w:tc>
          <w:tcPr>
            <w:tcW w:w="3978" w:type="dxa"/>
          </w:tcPr>
          <w:p w14:paraId="4953B851"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US.49</w:t>
            </w:r>
            <w:r w:rsidRPr="00DE402C">
              <w:rPr>
                <w:rFonts w:ascii="Arial Narrow" w:hAnsi="Arial Narrow" w:cs="Georgia"/>
                <w:color w:val="000000"/>
                <w:sz w:val="20"/>
                <w:szCs w:val="20"/>
              </w:rPr>
              <w:t xml:space="preserve"> Identify and explain the New Deal programs and assess their past or present impact.</w:t>
            </w:r>
          </w:p>
          <w:p w14:paraId="2BD2D770"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p>
          <w:p w14:paraId="529FBFA0"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US.50</w:t>
            </w:r>
            <w:r w:rsidRPr="00DE402C">
              <w:rPr>
                <w:rFonts w:ascii="Arial Narrow" w:hAnsi="Arial Narrow" w:cs="Georgia"/>
                <w:color w:val="000000"/>
                <w:sz w:val="20"/>
                <w:szCs w:val="20"/>
              </w:rPr>
              <w:t xml:space="preserve"> Analyze the effects of and the controversies arising from New Deal economic policies, including charges of socialism and FDR’s “court packing” attempt. </w:t>
            </w:r>
          </w:p>
          <w:p w14:paraId="55873218"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p>
          <w:p w14:paraId="3E999BCF"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US.51</w:t>
            </w:r>
            <w:r w:rsidRPr="00DE402C">
              <w:rPr>
                <w:rFonts w:ascii="Arial Narrow" w:hAnsi="Arial Narrow" w:cs="Georgia"/>
                <w:color w:val="000000"/>
                <w:sz w:val="20"/>
                <w:szCs w:val="20"/>
              </w:rPr>
              <w:t xml:space="preserve"> Citing evidence from maps, photographs and primary source documents, analyze the development of TVA on Tennessee’s rural geography economy, and culture and debate the issues of the Norris Dam and Dale Hollow Lake controversies. </w:t>
            </w:r>
          </w:p>
          <w:p w14:paraId="25FB2CEB"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p>
          <w:p w14:paraId="2FF6E93F"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US.52</w:t>
            </w:r>
            <w:r w:rsidRPr="00DE402C">
              <w:rPr>
                <w:rFonts w:ascii="Arial Narrow" w:hAnsi="Arial Narrow" w:cs="Georgia"/>
                <w:color w:val="000000"/>
                <w:sz w:val="20"/>
                <w:szCs w:val="20"/>
              </w:rPr>
              <w:t xml:space="preserve"> Cite textual evidence, determine the central meaning and evaluate different points of view by examining excerpts from the following texts: Herbert Hoover (“Rugged Individualism”), Franklin Roosevelt (“First Inaugural Address”), and John Steinbeck (</w:t>
            </w:r>
            <w:r w:rsidRPr="00DE402C">
              <w:rPr>
                <w:rFonts w:ascii="Arial Narrow" w:hAnsi="Arial Narrow" w:cs="Georgia"/>
                <w:i/>
                <w:iCs/>
                <w:color w:val="000000"/>
                <w:sz w:val="20"/>
                <w:szCs w:val="20"/>
              </w:rPr>
              <w:t>The Grapes of Wrath</w:t>
            </w:r>
            <w:r w:rsidRPr="00DE402C">
              <w:rPr>
                <w:rFonts w:ascii="Arial Narrow" w:hAnsi="Arial Narrow" w:cs="Georgia"/>
                <w:color w:val="000000"/>
                <w:sz w:val="20"/>
                <w:szCs w:val="20"/>
              </w:rPr>
              <w:t xml:space="preserve">). </w:t>
            </w:r>
          </w:p>
          <w:p w14:paraId="2E5EE05E"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color w:val="000000"/>
                <w:sz w:val="20"/>
                <w:szCs w:val="20"/>
              </w:rPr>
              <w:t xml:space="preserve"> </w:t>
            </w:r>
          </w:p>
          <w:p w14:paraId="1AA8BB44" w14:textId="08D23EC2" w:rsidR="002045D6" w:rsidRPr="000373FA" w:rsidRDefault="002045D6" w:rsidP="002045D6">
            <w:pPr>
              <w:pStyle w:val="Normal1"/>
              <w:widowControl w:val="0"/>
              <w:spacing w:before="60" w:after="60"/>
              <w:rPr>
                <w:rFonts w:ascii="Arial Narrow" w:eastAsia="Times New Roman" w:hAnsi="Arial Narrow" w:cs="Times New Roman"/>
                <w:b/>
                <w:color w:val="000000"/>
                <w:sz w:val="20"/>
              </w:rPr>
            </w:pPr>
            <w:r w:rsidRPr="00DE402C">
              <w:rPr>
                <w:rFonts w:ascii="Arial Narrow" w:hAnsi="Arial Narrow" w:cs="Georgia"/>
                <w:b/>
                <w:color w:val="000000"/>
                <w:sz w:val="20"/>
              </w:rPr>
              <w:t>US.53</w:t>
            </w:r>
            <w:r w:rsidRPr="00DE402C">
              <w:rPr>
                <w:rFonts w:ascii="Arial Narrow" w:hAnsi="Arial Narrow" w:cs="Georgia"/>
                <w:color w:val="000000"/>
                <w:sz w:val="20"/>
              </w:rPr>
              <w:t xml:space="preserve"> Evaluate multiple sources of information presented in diverse formats and media as in the political cartoons about the New Deal.</w:t>
            </w:r>
          </w:p>
        </w:tc>
        <w:tc>
          <w:tcPr>
            <w:tcW w:w="4140" w:type="dxa"/>
          </w:tcPr>
          <w:p w14:paraId="138300AB"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US.49</w:t>
            </w:r>
            <w:r w:rsidRPr="00DE402C">
              <w:rPr>
                <w:rFonts w:ascii="Arial Narrow" w:hAnsi="Arial Narrow" w:cs="Georgia"/>
                <w:color w:val="000000"/>
                <w:sz w:val="20"/>
                <w:szCs w:val="20"/>
              </w:rPr>
              <w:t xml:space="preserve"> How did the New Deal programs impact the past? How are the New Deal programs impacting our lives today?</w:t>
            </w:r>
          </w:p>
          <w:p w14:paraId="23BD64E8"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p>
          <w:p w14:paraId="33D4E861"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US.50</w:t>
            </w:r>
            <w:r w:rsidRPr="00DE402C">
              <w:rPr>
                <w:rFonts w:ascii="Arial Narrow" w:hAnsi="Arial Narrow" w:cs="Georgia"/>
                <w:color w:val="000000"/>
                <w:sz w:val="20"/>
                <w:szCs w:val="20"/>
              </w:rPr>
              <w:t xml:space="preserve"> What were some of the controversies and effects that arose from the New Deal economic policies? </w:t>
            </w:r>
          </w:p>
          <w:p w14:paraId="09E3B1C0"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p>
          <w:p w14:paraId="7F26C46D"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US.51</w:t>
            </w:r>
            <w:r w:rsidRPr="00DE402C">
              <w:rPr>
                <w:rFonts w:ascii="Arial Narrow" w:hAnsi="Arial Narrow" w:cs="Georgia"/>
                <w:color w:val="000000"/>
                <w:sz w:val="20"/>
                <w:szCs w:val="20"/>
              </w:rPr>
              <w:t xml:space="preserve"> What led to the development of TVA?</w:t>
            </w:r>
          </w:p>
          <w:p w14:paraId="0D4A73D9" w14:textId="77777777" w:rsidR="002045D6" w:rsidRPr="00DE402C" w:rsidRDefault="002045D6" w:rsidP="002045D6">
            <w:pPr>
              <w:autoSpaceDE w:val="0"/>
              <w:autoSpaceDN w:val="0"/>
              <w:adjustRightInd w:val="0"/>
              <w:spacing w:before="60" w:after="60"/>
              <w:rPr>
                <w:rFonts w:ascii="Arial Narrow" w:hAnsi="Arial Narrow" w:cs="Georgia"/>
                <w:b/>
                <w:color w:val="000000"/>
                <w:sz w:val="20"/>
                <w:szCs w:val="20"/>
              </w:rPr>
            </w:pPr>
          </w:p>
          <w:p w14:paraId="7C4B152F"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US.51</w:t>
            </w:r>
            <w:r w:rsidRPr="00DE402C">
              <w:rPr>
                <w:rFonts w:ascii="Arial Narrow" w:hAnsi="Arial Narrow" w:cs="Georgia"/>
                <w:color w:val="000000"/>
                <w:sz w:val="20"/>
                <w:szCs w:val="20"/>
              </w:rPr>
              <w:t xml:space="preserve"> How did the TVA impact Tennessee’s rural geography economy? </w:t>
            </w:r>
          </w:p>
          <w:p w14:paraId="6778A59B" w14:textId="77777777" w:rsidR="002045D6" w:rsidRPr="00DE402C" w:rsidRDefault="002045D6" w:rsidP="002045D6">
            <w:pPr>
              <w:autoSpaceDE w:val="0"/>
              <w:autoSpaceDN w:val="0"/>
              <w:adjustRightInd w:val="0"/>
              <w:spacing w:before="60" w:after="60"/>
              <w:rPr>
                <w:rFonts w:ascii="Arial Narrow" w:hAnsi="Arial Narrow" w:cs="Georgia"/>
                <w:b/>
                <w:color w:val="000000"/>
                <w:sz w:val="20"/>
                <w:szCs w:val="20"/>
              </w:rPr>
            </w:pPr>
          </w:p>
          <w:p w14:paraId="1A761D21"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US.51</w:t>
            </w:r>
            <w:r w:rsidRPr="00DE402C">
              <w:rPr>
                <w:rFonts w:ascii="Arial Narrow" w:hAnsi="Arial Narrow" w:cs="Georgia"/>
                <w:color w:val="000000"/>
                <w:sz w:val="20"/>
                <w:szCs w:val="20"/>
              </w:rPr>
              <w:t xml:space="preserve"> What were the cultural issues of the Norris Dam and Dale Hollow Lake controversies? </w:t>
            </w:r>
          </w:p>
          <w:p w14:paraId="40482B18" w14:textId="77777777" w:rsidR="002045D6" w:rsidRPr="00DE402C" w:rsidRDefault="002045D6" w:rsidP="002045D6">
            <w:pPr>
              <w:autoSpaceDE w:val="0"/>
              <w:autoSpaceDN w:val="0"/>
              <w:adjustRightInd w:val="0"/>
              <w:spacing w:before="60" w:after="60"/>
              <w:rPr>
                <w:rFonts w:ascii="Arial Narrow" w:hAnsi="Arial Narrow" w:cs="Georgia"/>
                <w:b/>
                <w:color w:val="000000"/>
                <w:sz w:val="20"/>
                <w:szCs w:val="20"/>
              </w:rPr>
            </w:pPr>
          </w:p>
          <w:p w14:paraId="2BAA02B9"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US.52</w:t>
            </w:r>
            <w:r w:rsidRPr="00DE402C">
              <w:rPr>
                <w:rFonts w:ascii="Arial Narrow" w:hAnsi="Arial Narrow" w:cs="Georgia"/>
                <w:color w:val="000000"/>
                <w:sz w:val="20"/>
                <w:szCs w:val="20"/>
              </w:rPr>
              <w:t xml:space="preserve"> What is the central meaning and different point of view of Herbert Hoover in </w:t>
            </w:r>
            <w:r w:rsidRPr="00DE402C">
              <w:rPr>
                <w:rFonts w:ascii="Arial Narrow" w:hAnsi="Arial Narrow" w:cs="Georgia"/>
                <w:i/>
                <w:color w:val="000000"/>
                <w:sz w:val="20"/>
                <w:szCs w:val="20"/>
              </w:rPr>
              <w:t>Rugged Individualism</w:t>
            </w:r>
            <w:r w:rsidRPr="00DE402C">
              <w:rPr>
                <w:rFonts w:ascii="Arial Narrow" w:hAnsi="Arial Narrow" w:cs="Georgia"/>
                <w:color w:val="000000"/>
                <w:sz w:val="20"/>
                <w:szCs w:val="20"/>
              </w:rPr>
              <w:t xml:space="preserve">? What is the central meaning and different point of view of Franklin Roosevelt in his </w:t>
            </w:r>
            <w:r w:rsidRPr="00DE402C">
              <w:rPr>
                <w:rFonts w:ascii="Arial Narrow" w:hAnsi="Arial Narrow" w:cs="Georgia"/>
                <w:i/>
                <w:color w:val="000000"/>
                <w:sz w:val="20"/>
                <w:szCs w:val="20"/>
              </w:rPr>
              <w:t>First Inaugural Address</w:t>
            </w:r>
            <w:r w:rsidRPr="00DE402C">
              <w:rPr>
                <w:rFonts w:ascii="Arial Narrow" w:hAnsi="Arial Narrow" w:cs="Georgia"/>
                <w:color w:val="000000"/>
                <w:sz w:val="20"/>
                <w:szCs w:val="20"/>
              </w:rPr>
              <w:t xml:space="preserve">? What is the central meaning and different point of view of John Steinbeck in </w:t>
            </w:r>
            <w:r w:rsidRPr="00DE402C">
              <w:rPr>
                <w:rFonts w:ascii="Arial Narrow" w:hAnsi="Arial Narrow" w:cs="Georgia"/>
                <w:i/>
                <w:iCs/>
                <w:color w:val="000000"/>
                <w:sz w:val="20"/>
                <w:szCs w:val="20"/>
              </w:rPr>
              <w:t>The Grapes of Wrath</w:t>
            </w:r>
            <w:r w:rsidRPr="00DE402C">
              <w:rPr>
                <w:rFonts w:ascii="Arial Narrow" w:hAnsi="Arial Narrow" w:cs="Georgia"/>
                <w:color w:val="000000"/>
                <w:sz w:val="20"/>
                <w:szCs w:val="20"/>
              </w:rPr>
              <w:t>?</w:t>
            </w:r>
          </w:p>
          <w:p w14:paraId="3437463B"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color w:val="000000"/>
                <w:sz w:val="20"/>
                <w:szCs w:val="20"/>
              </w:rPr>
              <w:t xml:space="preserve"> </w:t>
            </w:r>
          </w:p>
          <w:p w14:paraId="478E02CD" w14:textId="77777777" w:rsidR="002045D6" w:rsidRPr="00DE402C" w:rsidRDefault="002045D6" w:rsidP="002045D6">
            <w:pPr>
              <w:autoSpaceDE w:val="0"/>
              <w:autoSpaceDN w:val="0"/>
              <w:adjustRightInd w:val="0"/>
              <w:spacing w:before="60" w:after="60"/>
              <w:rPr>
                <w:rFonts w:ascii="Arial Narrow" w:hAnsi="Arial Narrow" w:cs="Georgia"/>
                <w:color w:val="000000"/>
                <w:sz w:val="20"/>
                <w:szCs w:val="20"/>
              </w:rPr>
            </w:pPr>
            <w:r w:rsidRPr="00DE402C">
              <w:rPr>
                <w:rFonts w:ascii="Arial Narrow" w:hAnsi="Arial Narrow" w:cs="Georgia"/>
                <w:b/>
                <w:color w:val="000000"/>
                <w:sz w:val="20"/>
                <w:szCs w:val="20"/>
              </w:rPr>
              <w:t>US.53</w:t>
            </w:r>
            <w:r w:rsidRPr="00DE402C">
              <w:rPr>
                <w:rFonts w:ascii="Arial Narrow" w:hAnsi="Arial Narrow" w:cs="Georgia"/>
                <w:color w:val="000000"/>
                <w:sz w:val="20"/>
                <w:szCs w:val="20"/>
              </w:rPr>
              <w:t xml:space="preserve"> What purposes do political cartoons serve? </w:t>
            </w:r>
          </w:p>
          <w:p w14:paraId="74369A61" w14:textId="77777777" w:rsidR="002045D6" w:rsidRPr="00DE402C" w:rsidRDefault="002045D6" w:rsidP="002045D6">
            <w:pPr>
              <w:spacing w:before="60" w:after="60"/>
              <w:rPr>
                <w:rFonts w:ascii="Arial Narrow" w:hAnsi="Arial Narrow" w:cstheme="minorHAnsi"/>
                <w:b/>
                <w:color w:val="8064A2" w:themeColor="accent4"/>
                <w:sz w:val="20"/>
                <w:szCs w:val="20"/>
              </w:rPr>
            </w:pPr>
          </w:p>
          <w:p w14:paraId="6DCD7AEA" w14:textId="12B96CB1"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b/>
                <w:sz w:val="20"/>
                <w:szCs w:val="20"/>
              </w:rPr>
              <w:t>VOCABULARY</w:t>
            </w:r>
            <w:r w:rsidR="00FA19CB">
              <w:rPr>
                <w:rFonts w:ascii="Arial Narrow" w:hAnsi="Arial Narrow" w:cstheme="minorHAnsi"/>
                <w:b/>
                <w:sz w:val="20"/>
                <w:szCs w:val="20"/>
              </w:rPr>
              <w:t xml:space="preserve"> (Tier 3)</w:t>
            </w:r>
          </w:p>
          <w:p w14:paraId="1FE3A52B" w14:textId="336E44F0"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lastRenderedPageBreak/>
              <w:t xml:space="preserve">Polio </w:t>
            </w:r>
          </w:p>
          <w:p w14:paraId="41B0E28B" w14:textId="77777777" w:rsid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Gold Standard</w:t>
            </w:r>
          </w:p>
          <w:p w14:paraId="7E866973" w14:textId="305FC375"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Ba</w:t>
            </w:r>
            <w:r>
              <w:rPr>
                <w:rFonts w:ascii="Arial Narrow" w:hAnsi="Arial Narrow" w:cstheme="minorHAnsi"/>
                <w:sz w:val="20"/>
                <w:szCs w:val="20"/>
              </w:rPr>
              <w:t>nk Holiday</w:t>
            </w:r>
          </w:p>
          <w:p w14:paraId="599BEA59" w14:textId="1D87B7B0"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Fireside Chats</w:t>
            </w:r>
          </w:p>
          <w:p w14:paraId="63903768" w14:textId="09AB7273"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Deficit Spending</w:t>
            </w:r>
          </w:p>
          <w:p w14:paraId="5B618094" w14:textId="11524E04"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Sit Down Strike</w:t>
            </w:r>
          </w:p>
          <w:p w14:paraId="66A72373" w14:textId="1C402C94"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Binding Arbitration</w:t>
            </w:r>
          </w:p>
          <w:p w14:paraId="0BAB4840" w14:textId="64FADD50"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Court Packing</w:t>
            </w:r>
          </w:p>
          <w:p w14:paraId="0AAF0071" w14:textId="44FF69F6"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sz w:val="20"/>
                <w:szCs w:val="20"/>
              </w:rPr>
              <w:t>Safety Net</w:t>
            </w:r>
          </w:p>
          <w:p w14:paraId="1590CA60" w14:textId="77777777" w:rsidR="002045D6" w:rsidRPr="002045D6" w:rsidRDefault="002045D6" w:rsidP="002045D6">
            <w:pPr>
              <w:spacing w:before="60" w:after="60"/>
              <w:rPr>
                <w:rFonts w:ascii="Arial Narrow" w:hAnsi="Arial Narrow" w:cstheme="minorHAnsi"/>
                <w:b/>
                <w:sz w:val="20"/>
                <w:szCs w:val="20"/>
              </w:rPr>
            </w:pPr>
          </w:p>
          <w:p w14:paraId="76B09B55" w14:textId="75CDB500" w:rsidR="002045D6" w:rsidRPr="002045D6" w:rsidRDefault="002045D6" w:rsidP="002045D6">
            <w:pPr>
              <w:spacing w:before="60" w:after="60"/>
              <w:rPr>
                <w:rFonts w:ascii="Arial Narrow" w:hAnsi="Arial Narrow" w:cstheme="minorHAnsi"/>
                <w:sz w:val="20"/>
                <w:szCs w:val="20"/>
              </w:rPr>
            </w:pPr>
            <w:r w:rsidRPr="002045D6">
              <w:rPr>
                <w:rFonts w:ascii="Arial Narrow" w:hAnsi="Arial Narrow" w:cstheme="minorHAnsi"/>
                <w:b/>
                <w:sz w:val="20"/>
                <w:szCs w:val="20"/>
              </w:rPr>
              <w:t>Academic Vocabulary</w:t>
            </w:r>
            <w:r w:rsidR="00FA19CB">
              <w:rPr>
                <w:rFonts w:ascii="Arial Narrow" w:hAnsi="Arial Narrow" w:cstheme="minorHAnsi"/>
                <w:b/>
                <w:sz w:val="20"/>
                <w:szCs w:val="20"/>
              </w:rPr>
              <w:t xml:space="preserve"> (Tier 2)</w:t>
            </w:r>
            <w:r w:rsidRPr="002045D6">
              <w:rPr>
                <w:rFonts w:ascii="Arial Narrow" w:hAnsi="Arial Narrow" w:cstheme="minorHAnsi"/>
                <w:b/>
                <w:sz w:val="20"/>
                <w:szCs w:val="20"/>
              </w:rPr>
              <w:t>:</w:t>
            </w:r>
            <w:r w:rsidRPr="002045D6">
              <w:rPr>
                <w:rFonts w:ascii="Arial Narrow" w:hAnsi="Arial Narrow" w:cstheme="minorHAnsi"/>
                <w:sz w:val="20"/>
                <w:szCs w:val="20"/>
              </w:rPr>
              <w:t xml:space="preserve"> </w:t>
            </w:r>
          </w:p>
          <w:p w14:paraId="7043F321" w14:textId="702C8C4E" w:rsidR="002045D6" w:rsidRPr="002045D6" w:rsidRDefault="00BD4D88" w:rsidP="002045D6">
            <w:pPr>
              <w:spacing w:before="60" w:after="60"/>
              <w:rPr>
                <w:rFonts w:ascii="Arial Narrow" w:hAnsi="Arial Narrow" w:cstheme="minorHAnsi"/>
                <w:sz w:val="20"/>
                <w:szCs w:val="20"/>
              </w:rPr>
            </w:pPr>
            <w:r>
              <w:rPr>
                <w:rFonts w:ascii="Arial Narrow" w:hAnsi="Arial Narrow" w:cstheme="minorHAnsi"/>
                <w:sz w:val="20"/>
                <w:szCs w:val="20"/>
              </w:rPr>
              <w:t>apparent, i</w:t>
            </w:r>
            <w:r w:rsidR="002045D6" w:rsidRPr="002045D6">
              <w:rPr>
                <w:rFonts w:ascii="Arial Narrow" w:hAnsi="Arial Narrow" w:cstheme="minorHAnsi"/>
                <w:sz w:val="20"/>
                <w:szCs w:val="20"/>
              </w:rPr>
              <w:t xml:space="preserve">deology, </w:t>
            </w:r>
            <w:r>
              <w:rPr>
                <w:rFonts w:ascii="Arial Narrow" w:hAnsi="Arial Narrow" w:cstheme="minorHAnsi"/>
                <w:sz w:val="20"/>
                <w:szCs w:val="20"/>
              </w:rPr>
              <w:t>f</w:t>
            </w:r>
            <w:r w:rsidR="002045D6" w:rsidRPr="002045D6">
              <w:rPr>
                <w:rFonts w:ascii="Arial Narrow" w:hAnsi="Arial Narrow" w:cstheme="minorHAnsi"/>
                <w:sz w:val="20"/>
                <w:szCs w:val="20"/>
              </w:rPr>
              <w:t>undamental, distinguish,</w:t>
            </w:r>
          </w:p>
          <w:p w14:paraId="0A40E237" w14:textId="7087CB1B" w:rsidR="002045D6" w:rsidRDefault="00BD4D88" w:rsidP="002045D6">
            <w:pPr>
              <w:spacing w:before="60" w:after="60"/>
              <w:rPr>
                <w:rFonts w:ascii="Arial Narrow" w:hAnsi="Arial Narrow" w:cstheme="minorHAnsi"/>
                <w:sz w:val="20"/>
                <w:szCs w:val="20"/>
              </w:rPr>
            </w:pPr>
            <w:r>
              <w:rPr>
                <w:rFonts w:ascii="Arial Narrow" w:hAnsi="Arial Narrow" w:cstheme="minorHAnsi"/>
                <w:sz w:val="20"/>
                <w:szCs w:val="20"/>
              </w:rPr>
              <w:t>benefit, finance, generation, c</w:t>
            </w:r>
            <w:r w:rsidR="002045D6" w:rsidRPr="002045D6">
              <w:rPr>
                <w:rFonts w:ascii="Arial Narrow" w:hAnsi="Arial Narrow" w:cstheme="minorHAnsi"/>
                <w:sz w:val="20"/>
                <w:szCs w:val="20"/>
              </w:rPr>
              <w:t>ompensate</w:t>
            </w:r>
          </w:p>
          <w:p w14:paraId="7632FC18" w14:textId="77777777" w:rsidR="00BD4D88" w:rsidRDefault="00BD4D88" w:rsidP="002045D6">
            <w:pPr>
              <w:spacing w:before="60" w:after="60"/>
              <w:rPr>
                <w:rFonts w:ascii="Arial Narrow" w:hAnsi="Arial Narrow" w:cstheme="minorHAnsi"/>
                <w:sz w:val="20"/>
                <w:szCs w:val="20"/>
              </w:rPr>
            </w:pPr>
          </w:p>
          <w:p w14:paraId="5A46213A" w14:textId="77777777" w:rsidR="00BD4D88" w:rsidRDefault="00BD4D88" w:rsidP="002045D6">
            <w:pPr>
              <w:spacing w:before="60" w:after="60"/>
              <w:rPr>
                <w:rFonts w:ascii="Arial Narrow" w:hAnsi="Arial Narrow" w:cstheme="minorHAnsi"/>
                <w:b/>
                <w:sz w:val="20"/>
                <w:szCs w:val="20"/>
              </w:rPr>
            </w:pPr>
            <w:r w:rsidRPr="00BD4D88">
              <w:rPr>
                <w:rFonts w:ascii="Arial Narrow" w:hAnsi="Arial Narrow" w:cstheme="minorHAnsi"/>
                <w:b/>
                <w:sz w:val="20"/>
                <w:szCs w:val="20"/>
              </w:rPr>
              <w:t>(For Vocabulary Strategies- see page 5)</w:t>
            </w:r>
          </w:p>
          <w:p w14:paraId="4F758330" w14:textId="77777777" w:rsidR="00BD4D88" w:rsidRDefault="00BD4D88" w:rsidP="002045D6">
            <w:pPr>
              <w:spacing w:before="60" w:after="60"/>
              <w:rPr>
                <w:rFonts w:ascii="Arial Narrow" w:hAnsi="Arial Narrow" w:cstheme="minorHAnsi"/>
                <w:b/>
                <w:sz w:val="20"/>
                <w:szCs w:val="20"/>
              </w:rPr>
            </w:pPr>
          </w:p>
          <w:p w14:paraId="5624ECF4" w14:textId="1CFE13B1" w:rsidR="00BD4D88" w:rsidRPr="00E53C9B" w:rsidRDefault="00BD4D88" w:rsidP="002045D6">
            <w:pPr>
              <w:spacing w:before="60" w:after="60"/>
              <w:rPr>
                <w:rFonts w:ascii="Arial Narrow" w:hAnsi="Arial Narrow" w:cstheme="minorHAnsi"/>
                <w:color w:val="FF0000"/>
                <w:sz w:val="20"/>
                <w:szCs w:val="20"/>
              </w:rPr>
            </w:pPr>
          </w:p>
        </w:tc>
        <w:tc>
          <w:tcPr>
            <w:tcW w:w="6498" w:type="dxa"/>
          </w:tcPr>
          <w:p w14:paraId="33468C97" w14:textId="77777777" w:rsidR="002045D6" w:rsidRPr="00DE402C" w:rsidRDefault="002045D6" w:rsidP="002045D6">
            <w:pPr>
              <w:spacing w:before="60" w:after="60"/>
              <w:rPr>
                <w:rFonts w:ascii="Arial Narrow" w:hAnsi="Arial Narrow" w:cstheme="minorHAnsi"/>
                <w:i/>
                <w:sz w:val="20"/>
                <w:szCs w:val="20"/>
              </w:rPr>
            </w:pPr>
            <w:r w:rsidRPr="00DE402C">
              <w:rPr>
                <w:rFonts w:ascii="Arial Narrow" w:hAnsi="Arial Narrow" w:cstheme="minorHAnsi"/>
                <w:b/>
                <w:sz w:val="20"/>
                <w:szCs w:val="20"/>
              </w:rPr>
              <w:lastRenderedPageBreak/>
              <w:t>Textbook Reference:</w:t>
            </w:r>
            <w:r w:rsidRPr="00DE402C">
              <w:rPr>
                <w:rFonts w:ascii="Arial Narrow" w:hAnsi="Arial Narrow" w:cstheme="minorHAnsi"/>
                <w:sz w:val="20"/>
                <w:szCs w:val="20"/>
              </w:rPr>
              <w:t xml:space="preserve"> Chapter 10 –</w:t>
            </w:r>
            <w:r w:rsidRPr="00DE402C">
              <w:rPr>
                <w:rFonts w:ascii="Arial Narrow" w:hAnsi="Arial Narrow" w:cstheme="minorHAnsi"/>
                <w:i/>
                <w:sz w:val="20"/>
                <w:szCs w:val="20"/>
              </w:rPr>
              <w:t xml:space="preserve">Roosevelt and the New Deal </w:t>
            </w:r>
          </w:p>
          <w:p w14:paraId="348C4038" w14:textId="017F0603" w:rsidR="002045D6" w:rsidRPr="00DE402C" w:rsidRDefault="002045D6" w:rsidP="002045D6">
            <w:pPr>
              <w:spacing w:before="60" w:after="60"/>
              <w:rPr>
                <w:rFonts w:ascii="Arial Narrow" w:hAnsi="Arial Narrow" w:cstheme="minorHAnsi"/>
                <w:i/>
                <w:sz w:val="20"/>
                <w:szCs w:val="20"/>
              </w:rPr>
            </w:pPr>
            <w:r w:rsidRPr="00DE402C">
              <w:rPr>
                <w:rFonts w:ascii="Arial Narrow" w:hAnsi="Arial Narrow" w:cstheme="minorHAnsi"/>
                <w:i/>
                <w:sz w:val="20"/>
                <w:szCs w:val="20"/>
              </w:rPr>
              <w:t xml:space="preserve"> </w:t>
            </w:r>
            <w:r w:rsidRPr="00DE402C">
              <w:rPr>
                <w:rFonts w:ascii="Arial Narrow" w:hAnsi="Arial Narrow" w:cstheme="minorHAnsi"/>
                <w:sz w:val="20"/>
                <w:szCs w:val="20"/>
              </w:rPr>
              <w:t>p</w:t>
            </w:r>
            <w:r>
              <w:rPr>
                <w:rFonts w:ascii="Arial Narrow" w:hAnsi="Arial Narrow" w:cstheme="minorHAnsi"/>
                <w:sz w:val="20"/>
                <w:szCs w:val="20"/>
              </w:rPr>
              <w:t>p.</w:t>
            </w:r>
            <w:r w:rsidRPr="00DE402C">
              <w:rPr>
                <w:rFonts w:ascii="Arial Narrow" w:hAnsi="Arial Narrow" w:cstheme="minorHAnsi"/>
                <w:sz w:val="20"/>
                <w:szCs w:val="20"/>
              </w:rPr>
              <w:t xml:space="preserve"> 245-262</w:t>
            </w:r>
          </w:p>
          <w:p w14:paraId="03886323" w14:textId="77777777" w:rsidR="002045D6" w:rsidRPr="00DE402C" w:rsidRDefault="002045D6" w:rsidP="002045D6">
            <w:pPr>
              <w:spacing w:before="60" w:after="60"/>
              <w:rPr>
                <w:rFonts w:ascii="Arial Narrow" w:hAnsi="Arial Narrow"/>
                <w:b/>
                <w:sz w:val="20"/>
                <w:szCs w:val="20"/>
              </w:rPr>
            </w:pPr>
          </w:p>
          <w:p w14:paraId="224FF16F" w14:textId="77777777" w:rsidR="002045D6" w:rsidRPr="00DE402C" w:rsidRDefault="002045D6" w:rsidP="002045D6">
            <w:pPr>
              <w:spacing w:before="60" w:after="60"/>
              <w:rPr>
                <w:rFonts w:ascii="Arial Narrow" w:hAnsi="Arial Narrow"/>
                <w:sz w:val="20"/>
                <w:szCs w:val="20"/>
              </w:rPr>
            </w:pPr>
            <w:r w:rsidRPr="00DE402C">
              <w:rPr>
                <w:rFonts w:ascii="Arial Narrow" w:hAnsi="Arial Narrow"/>
                <w:b/>
                <w:sz w:val="20"/>
                <w:szCs w:val="20"/>
              </w:rPr>
              <w:t>Lesson Review Questions:</w:t>
            </w:r>
            <w:r w:rsidRPr="00DE402C">
              <w:rPr>
                <w:rFonts w:ascii="Arial Narrow" w:hAnsi="Arial Narrow"/>
                <w:sz w:val="20"/>
                <w:szCs w:val="20"/>
              </w:rPr>
              <w:t xml:space="preserve"> pages 254,258,261</w:t>
            </w:r>
          </w:p>
          <w:p w14:paraId="6FEE003F" w14:textId="77777777" w:rsidR="002045D6" w:rsidRPr="00DE402C" w:rsidRDefault="002045D6" w:rsidP="002045D6">
            <w:pPr>
              <w:spacing w:before="60" w:after="60"/>
              <w:rPr>
                <w:rFonts w:ascii="Arial Narrow" w:hAnsi="Arial Narrow"/>
                <w:sz w:val="20"/>
                <w:szCs w:val="20"/>
              </w:rPr>
            </w:pPr>
            <w:r w:rsidRPr="00DE402C">
              <w:rPr>
                <w:rFonts w:ascii="Arial Narrow" w:hAnsi="Arial Narrow"/>
                <w:b/>
                <w:sz w:val="20"/>
                <w:szCs w:val="20"/>
              </w:rPr>
              <w:t>Chapter 10 Assessments:</w:t>
            </w:r>
            <w:r w:rsidRPr="00DE402C">
              <w:rPr>
                <w:rFonts w:ascii="Arial Narrow" w:hAnsi="Arial Narrow"/>
                <w:sz w:val="20"/>
                <w:szCs w:val="20"/>
              </w:rPr>
              <w:t xml:space="preserve"> Lesson Review Questions- page 262;  Exploring Essential Questions (Analyzing Ethical Issues); Analyzing Historical Documents (Drawing Conclusions/Making Connections), Extended Response Question (Informative/Explanatory)</w:t>
            </w:r>
          </w:p>
          <w:p w14:paraId="188C5152" w14:textId="77777777" w:rsidR="002045D6" w:rsidRPr="00DE402C" w:rsidRDefault="002045D6" w:rsidP="002045D6">
            <w:pPr>
              <w:spacing w:before="60" w:after="60"/>
              <w:rPr>
                <w:rFonts w:ascii="Arial Narrow" w:hAnsi="Arial Narrow"/>
                <w:b/>
                <w:sz w:val="20"/>
                <w:szCs w:val="20"/>
              </w:rPr>
            </w:pPr>
          </w:p>
          <w:p w14:paraId="7A23D129" w14:textId="637832D5" w:rsidR="002045D6" w:rsidRPr="002045D6" w:rsidRDefault="002045D6" w:rsidP="002045D6">
            <w:pPr>
              <w:spacing w:before="60" w:after="60"/>
              <w:rPr>
                <w:rFonts w:ascii="Arial Narrow" w:hAnsi="Arial Narrow"/>
                <w:b/>
                <w:sz w:val="20"/>
                <w:szCs w:val="20"/>
              </w:rPr>
            </w:pPr>
            <w:r w:rsidRPr="00DE402C">
              <w:rPr>
                <w:rFonts w:ascii="Arial Narrow" w:hAnsi="Arial Narrow"/>
                <w:b/>
                <w:sz w:val="20"/>
                <w:szCs w:val="20"/>
              </w:rPr>
              <w:t xml:space="preserve">SUGGESTED ACTIVITIES: </w:t>
            </w:r>
          </w:p>
          <w:p w14:paraId="4B1BFCF7" w14:textId="77777777" w:rsidR="002045D6" w:rsidRPr="00DE402C" w:rsidRDefault="002045D6" w:rsidP="002045D6">
            <w:pPr>
              <w:spacing w:before="60" w:after="60"/>
              <w:rPr>
                <w:rFonts w:ascii="Arial Narrow" w:hAnsi="Arial Narrow"/>
                <w:sz w:val="20"/>
                <w:szCs w:val="20"/>
              </w:rPr>
            </w:pPr>
            <w:r w:rsidRPr="00DE402C">
              <w:rPr>
                <w:rFonts w:ascii="Arial Narrow" w:hAnsi="Arial Narrow" w:cs="Georgia"/>
                <w:b/>
                <w:color w:val="000000"/>
                <w:sz w:val="20"/>
                <w:szCs w:val="20"/>
              </w:rPr>
              <w:t>US.49</w:t>
            </w:r>
            <w:r w:rsidRPr="00DE402C">
              <w:rPr>
                <w:rFonts w:ascii="Arial Narrow" w:hAnsi="Arial Narrow" w:cs="Georgia"/>
                <w:color w:val="000000"/>
                <w:sz w:val="20"/>
                <w:szCs w:val="20"/>
              </w:rPr>
              <w:t xml:space="preserve"> </w:t>
            </w:r>
            <w:r w:rsidRPr="00DE402C">
              <w:rPr>
                <w:rFonts w:ascii="Arial Narrow" w:hAnsi="Arial Narrow"/>
                <w:sz w:val="20"/>
                <w:szCs w:val="20"/>
              </w:rPr>
              <w:t>Create a chart about the New Deal programs with the following headings: Name of the Program, Function of the Program, Original Impact, and Present Impact.  The following programs should be included:  WPA, Social Security, FDIC, SEC, Fair Labors Standards Act, Agricultural Adjustment Acts, Civilian Conservation Corps, National Recovery Administration and NIRA, TVA, Cumberland Homesteads, and Great Smoky Mountains National Park.  Use textbook p. 250-261 as well as the internet to find this information.</w:t>
            </w:r>
          </w:p>
          <w:p w14:paraId="0BC47F4D" w14:textId="77777777" w:rsidR="002045D6" w:rsidRPr="00DE402C" w:rsidRDefault="002045D6" w:rsidP="002045D6">
            <w:pPr>
              <w:spacing w:before="60" w:after="60"/>
              <w:rPr>
                <w:rFonts w:ascii="Arial Narrow" w:hAnsi="Arial Narrow"/>
                <w:b/>
                <w:sz w:val="20"/>
                <w:szCs w:val="20"/>
              </w:rPr>
            </w:pPr>
          </w:p>
          <w:p w14:paraId="0C547236" w14:textId="77777777" w:rsidR="002045D6" w:rsidRPr="00DE402C" w:rsidRDefault="002045D6" w:rsidP="002045D6">
            <w:pPr>
              <w:spacing w:before="60" w:after="60"/>
              <w:rPr>
                <w:rFonts w:ascii="Arial Narrow" w:hAnsi="Arial Narrow"/>
                <w:sz w:val="20"/>
                <w:szCs w:val="20"/>
              </w:rPr>
            </w:pPr>
            <w:r w:rsidRPr="00DE402C">
              <w:rPr>
                <w:rFonts w:ascii="Arial Narrow" w:hAnsi="Arial Narrow"/>
                <w:b/>
                <w:sz w:val="20"/>
                <w:szCs w:val="20"/>
              </w:rPr>
              <w:t>US.50</w:t>
            </w:r>
            <w:r w:rsidRPr="00DE402C">
              <w:rPr>
                <w:rFonts w:ascii="Arial Narrow" w:hAnsi="Arial Narrow"/>
                <w:sz w:val="20"/>
                <w:szCs w:val="20"/>
              </w:rPr>
              <w:t xml:space="preserve"> Pretend to be a critic of President Franklin Roosevelt.  Write a letter to the editor of a newspaper, expressing reasons that the New Deal should be opposed, and/or expressing the dangers of socialism.</w:t>
            </w:r>
          </w:p>
          <w:p w14:paraId="1EAE2ECD" w14:textId="77777777" w:rsidR="002045D6" w:rsidRPr="00DE402C" w:rsidRDefault="002045D6" w:rsidP="002045D6">
            <w:pPr>
              <w:spacing w:before="60" w:after="60"/>
              <w:rPr>
                <w:rFonts w:ascii="Arial Narrow" w:hAnsi="Arial Narrow" w:cs="Georgia"/>
                <w:b/>
                <w:color w:val="000000"/>
                <w:sz w:val="20"/>
                <w:szCs w:val="20"/>
              </w:rPr>
            </w:pPr>
          </w:p>
          <w:p w14:paraId="1B463642" w14:textId="77777777" w:rsidR="002045D6" w:rsidRPr="00DE402C" w:rsidRDefault="002045D6" w:rsidP="002045D6">
            <w:pPr>
              <w:spacing w:before="60" w:after="60"/>
              <w:rPr>
                <w:rFonts w:ascii="Arial Narrow" w:hAnsi="Arial Narrow"/>
                <w:sz w:val="20"/>
                <w:szCs w:val="20"/>
                <w:u w:val="single"/>
              </w:rPr>
            </w:pPr>
            <w:r w:rsidRPr="00DE402C">
              <w:rPr>
                <w:rFonts w:ascii="Arial Narrow" w:hAnsi="Arial Narrow" w:cs="Georgia"/>
                <w:b/>
                <w:color w:val="000000"/>
                <w:sz w:val="20"/>
                <w:szCs w:val="20"/>
              </w:rPr>
              <w:t xml:space="preserve">US.51 </w:t>
            </w:r>
            <w:r w:rsidRPr="00DE402C">
              <w:rPr>
                <w:rFonts w:ascii="Arial Narrow" w:hAnsi="Arial Narrow"/>
                <w:sz w:val="20"/>
                <w:szCs w:val="20"/>
              </w:rPr>
              <w:t xml:space="preserve">TVA in Photographs – Put together all of the puzzle pieces (photographs) and come up with the big picture understanding the Tennessee Valley Authority. The puzzle activity is accessible at:  </w:t>
            </w:r>
            <w:hyperlink r:id="rId27" w:history="1">
              <w:r w:rsidRPr="00DE402C">
                <w:rPr>
                  <w:rStyle w:val="Hyperlink"/>
                  <w:rFonts w:ascii="Arial Narrow" w:hAnsi="Arial Narrow"/>
                  <w:sz w:val="20"/>
                  <w:szCs w:val="20"/>
                </w:rPr>
                <w:t>http://library.mtsu.edu/tps/lessonplans&amp;ideas/Lesson_Activity--</w:t>
              </w:r>
              <w:proofErr w:type="spellStart"/>
              <w:r w:rsidRPr="00DE402C">
                <w:rPr>
                  <w:rStyle w:val="Hyperlink"/>
                  <w:rFonts w:ascii="Arial Narrow" w:hAnsi="Arial Narrow"/>
                  <w:sz w:val="20"/>
                  <w:szCs w:val="20"/>
                </w:rPr>
                <w:t>The_Big_Picture</w:t>
              </w:r>
              <w:proofErr w:type="spellEnd"/>
              <w:r w:rsidRPr="00DE402C">
                <w:rPr>
                  <w:rStyle w:val="Hyperlink"/>
                  <w:rFonts w:ascii="Arial Narrow" w:hAnsi="Arial Narrow"/>
                  <w:sz w:val="20"/>
                  <w:szCs w:val="20"/>
                </w:rPr>
                <w:t>--TVA_in_Pictures.pdf</w:t>
              </w:r>
            </w:hyperlink>
          </w:p>
          <w:p w14:paraId="56CCB409" w14:textId="77777777" w:rsidR="002045D6" w:rsidRPr="00DE402C" w:rsidRDefault="002045D6" w:rsidP="002045D6">
            <w:pPr>
              <w:spacing w:before="60" w:after="60"/>
              <w:rPr>
                <w:rFonts w:ascii="Arial Narrow" w:hAnsi="Arial Narrow"/>
                <w:b/>
                <w:sz w:val="20"/>
                <w:szCs w:val="20"/>
              </w:rPr>
            </w:pPr>
          </w:p>
          <w:p w14:paraId="0623A44D" w14:textId="77777777" w:rsidR="002045D6" w:rsidRPr="00DE402C" w:rsidRDefault="002045D6" w:rsidP="002045D6">
            <w:pPr>
              <w:spacing w:before="60" w:after="60"/>
              <w:rPr>
                <w:rFonts w:ascii="Arial Narrow" w:hAnsi="Arial Narrow"/>
                <w:sz w:val="20"/>
                <w:szCs w:val="20"/>
              </w:rPr>
            </w:pPr>
            <w:r w:rsidRPr="00DE402C">
              <w:rPr>
                <w:rFonts w:ascii="Arial Narrow" w:hAnsi="Arial Narrow"/>
                <w:b/>
                <w:sz w:val="20"/>
                <w:szCs w:val="20"/>
              </w:rPr>
              <w:t>US.52/53</w:t>
            </w:r>
            <w:r w:rsidRPr="00DE402C">
              <w:rPr>
                <w:rFonts w:ascii="Arial Narrow" w:hAnsi="Arial Narrow"/>
                <w:sz w:val="20"/>
                <w:szCs w:val="20"/>
              </w:rPr>
              <w:t xml:space="preserve"> Analyze the political cartoon at by determining the point of view of the artist </w:t>
            </w:r>
            <w:hyperlink r:id="rId28" w:history="1">
              <w:r w:rsidRPr="00DE402C">
                <w:rPr>
                  <w:rStyle w:val="Hyperlink"/>
                  <w:rFonts w:ascii="Arial Narrow" w:hAnsi="Arial Narrow"/>
                  <w:sz w:val="20"/>
                  <w:szCs w:val="20"/>
                </w:rPr>
                <w:t>http://mccluresmagazine.com/wp-content/uploads/2014/08/fdr-packed-court-mcclures-magazine.jpg</w:t>
              </w:r>
            </w:hyperlink>
            <w:r w:rsidRPr="00DE402C">
              <w:rPr>
                <w:rFonts w:ascii="Arial Narrow" w:hAnsi="Arial Narrow"/>
                <w:sz w:val="20"/>
                <w:szCs w:val="20"/>
              </w:rPr>
              <w:t xml:space="preserve"> for more information about court packing under the New Deal.</w:t>
            </w:r>
          </w:p>
          <w:p w14:paraId="61A330E5" w14:textId="57DB19EC" w:rsidR="002045D6" w:rsidRPr="000373FA" w:rsidRDefault="002045D6" w:rsidP="002045D6">
            <w:pPr>
              <w:spacing w:before="60" w:after="60"/>
              <w:rPr>
                <w:rFonts w:ascii="Arial Narrow" w:hAnsi="Arial Narrow"/>
                <w:b/>
                <w:sz w:val="20"/>
                <w:szCs w:val="20"/>
              </w:rPr>
            </w:pPr>
          </w:p>
        </w:tc>
      </w:tr>
      <w:tr w:rsidR="002045D6" w:rsidRPr="00445C10" w14:paraId="6A3FE6B2" w14:textId="77777777" w:rsidTr="00810D3B">
        <w:tc>
          <w:tcPr>
            <w:tcW w:w="14616" w:type="dxa"/>
            <w:gridSpan w:val="3"/>
            <w:shd w:val="clear" w:color="auto" w:fill="C6D9F1" w:themeFill="text2" w:themeFillTint="33"/>
          </w:tcPr>
          <w:p w14:paraId="2AFA9557" w14:textId="31EDACF8" w:rsidR="002045D6" w:rsidRPr="000373FA" w:rsidRDefault="00BD4D88" w:rsidP="002045D6">
            <w:pPr>
              <w:spacing w:before="60" w:after="60"/>
              <w:jc w:val="center"/>
              <w:rPr>
                <w:rFonts w:ascii="Arial Narrow" w:hAnsi="Arial Narrow" w:cstheme="minorHAnsi"/>
                <w:b/>
                <w:sz w:val="20"/>
                <w:szCs w:val="20"/>
              </w:rPr>
            </w:pPr>
            <w:r>
              <w:rPr>
                <w:rFonts w:ascii="Arial Narrow" w:hAnsi="Arial Narrow" w:cstheme="minorHAnsi"/>
                <w:b/>
                <w:sz w:val="20"/>
                <w:szCs w:val="20"/>
              </w:rPr>
              <w:lastRenderedPageBreak/>
              <w:t>ELA/Literacy Lessons and Activities/Sample Tasks &amp; Lessons</w:t>
            </w:r>
          </w:p>
        </w:tc>
      </w:tr>
      <w:tr w:rsidR="002045D6" w:rsidRPr="00445C10" w14:paraId="5E8E179A" w14:textId="77777777" w:rsidTr="00445C10">
        <w:tc>
          <w:tcPr>
            <w:tcW w:w="3978" w:type="dxa"/>
          </w:tcPr>
          <w:p w14:paraId="2C0DA5C3" w14:textId="77777777" w:rsidR="002045D6" w:rsidRPr="00DE402C" w:rsidRDefault="002045D6" w:rsidP="002045D6">
            <w:pPr>
              <w:autoSpaceDE w:val="0"/>
              <w:autoSpaceDN w:val="0"/>
              <w:adjustRightInd w:val="0"/>
              <w:spacing w:before="60" w:after="60"/>
              <w:rPr>
                <w:rFonts w:ascii="Arial Narrow" w:hAnsi="Arial Narrow" w:cstheme="minorHAnsi"/>
                <w:b/>
                <w:color w:val="92D050"/>
                <w:sz w:val="20"/>
                <w:szCs w:val="20"/>
              </w:rPr>
            </w:pPr>
            <w:r w:rsidRPr="00DE402C">
              <w:rPr>
                <w:rFonts w:ascii="Arial Narrow" w:hAnsi="Arial Narrow" w:cstheme="minorHAnsi"/>
                <w:b/>
                <w:color w:val="92D050"/>
                <w:sz w:val="20"/>
                <w:szCs w:val="20"/>
              </w:rPr>
              <w:t xml:space="preserve">RH7 Integrate and evaluate multiple sources of information presented in diverse formats and media (e.g. visually quantitatively, as well as in words) in order to address a question or solve a problem. </w:t>
            </w:r>
          </w:p>
          <w:p w14:paraId="2ADA07E9" w14:textId="77777777" w:rsidR="002045D6" w:rsidRDefault="002045D6" w:rsidP="002045D6">
            <w:pPr>
              <w:autoSpaceDE w:val="0"/>
              <w:autoSpaceDN w:val="0"/>
              <w:adjustRightInd w:val="0"/>
              <w:spacing w:before="60" w:after="60"/>
              <w:rPr>
                <w:rFonts w:ascii="Arial Narrow" w:hAnsi="Arial Narrow"/>
                <w:b/>
                <w:sz w:val="20"/>
                <w:szCs w:val="20"/>
              </w:rPr>
            </w:pPr>
          </w:p>
          <w:p w14:paraId="229CFE83" w14:textId="77777777" w:rsidR="002045D6" w:rsidRPr="00DE402C" w:rsidRDefault="002045D6" w:rsidP="002045D6">
            <w:pPr>
              <w:autoSpaceDE w:val="0"/>
              <w:autoSpaceDN w:val="0"/>
              <w:adjustRightInd w:val="0"/>
              <w:spacing w:before="60" w:after="60"/>
              <w:rPr>
                <w:rFonts w:ascii="Arial Narrow" w:hAnsi="Arial Narrow" w:cstheme="minorHAnsi"/>
                <w:color w:val="92D050"/>
                <w:sz w:val="20"/>
                <w:szCs w:val="20"/>
              </w:rPr>
            </w:pPr>
            <w:r w:rsidRPr="00DE402C">
              <w:rPr>
                <w:rFonts w:ascii="Arial Narrow" w:hAnsi="Arial Narrow"/>
                <w:b/>
                <w:sz w:val="20"/>
                <w:szCs w:val="20"/>
              </w:rPr>
              <w:t>US.34</w:t>
            </w:r>
            <w:r w:rsidRPr="00DE402C">
              <w:rPr>
                <w:rFonts w:ascii="Arial Narrow" w:hAnsi="Arial Narrow"/>
                <w:sz w:val="20"/>
                <w:szCs w:val="20"/>
              </w:rPr>
              <w:t xml:space="preserve"> As a motivator, the instructor should discuss disposable income.  What is it?  What do students do with it today?  What do their parents do with it?  Students should create a Venn diagram.  One side of the Venn diagram is items that they purchase because it is a need.  The other side of the Venn diagram should be items that they only purchase with disposable income.  The middle ground is </w:t>
            </w:r>
            <w:r w:rsidRPr="00DE402C">
              <w:rPr>
                <w:rFonts w:ascii="Arial Narrow" w:hAnsi="Arial Narrow"/>
                <w:sz w:val="20"/>
                <w:szCs w:val="20"/>
              </w:rPr>
              <w:lastRenderedPageBreak/>
              <w:t xml:space="preserve">products that students need, but that they may also purchase more than they need with disposable income (example: junk food).  </w:t>
            </w:r>
          </w:p>
          <w:p w14:paraId="096E3856" w14:textId="77777777" w:rsidR="002045D6" w:rsidRDefault="002045D6" w:rsidP="002045D6">
            <w:pPr>
              <w:autoSpaceDE w:val="0"/>
              <w:autoSpaceDN w:val="0"/>
              <w:adjustRightInd w:val="0"/>
              <w:spacing w:before="60" w:after="60"/>
              <w:rPr>
                <w:rFonts w:ascii="Arial Narrow" w:hAnsi="Arial Narrow" w:cstheme="minorHAnsi"/>
                <w:color w:val="92D050"/>
                <w:sz w:val="20"/>
                <w:szCs w:val="20"/>
              </w:rPr>
            </w:pPr>
            <w:r w:rsidRPr="00DE402C">
              <w:rPr>
                <w:rFonts w:ascii="Arial Narrow" w:hAnsi="Arial Narrow" w:cstheme="minorHAnsi"/>
                <w:color w:val="92D050"/>
                <w:sz w:val="20"/>
                <w:szCs w:val="20"/>
              </w:rPr>
              <w:t xml:space="preserve"> </w:t>
            </w:r>
          </w:p>
          <w:p w14:paraId="57BC1A0F" w14:textId="6473E1AE" w:rsidR="002045D6" w:rsidRPr="00810D3B" w:rsidRDefault="002045D6" w:rsidP="002045D6">
            <w:pPr>
              <w:autoSpaceDE w:val="0"/>
              <w:autoSpaceDN w:val="0"/>
              <w:adjustRightInd w:val="0"/>
              <w:spacing w:before="60" w:after="60"/>
              <w:rPr>
                <w:rFonts w:ascii="Arial Narrow" w:hAnsi="Arial Narrow" w:cstheme="minorHAnsi"/>
                <w:color w:val="000000"/>
                <w:sz w:val="20"/>
                <w:szCs w:val="20"/>
              </w:rPr>
            </w:pPr>
            <w:r w:rsidRPr="00DE402C">
              <w:rPr>
                <w:rFonts w:ascii="Arial Narrow" w:hAnsi="Arial Narrow"/>
                <w:b/>
                <w:sz w:val="20"/>
                <w:szCs w:val="20"/>
              </w:rPr>
              <w:t xml:space="preserve">US.40 </w:t>
            </w:r>
            <w:r w:rsidRPr="00DE402C">
              <w:rPr>
                <w:rFonts w:ascii="Arial Narrow" w:hAnsi="Arial Narrow"/>
                <w:sz w:val="20"/>
                <w:szCs w:val="20"/>
              </w:rPr>
              <w:t xml:space="preserve">Use a Venn diagram to compare and contrast the different characteristics of literature from the Harlem Renaissance and Lost Generation writers. Read the Claude McKay poem,  “If We Must Die”, an excerpt from F. Scott Fitzgerald’s short story, “Bernice Bob’s Her Hair” and his quote “The parties were bigger… the pace was faster… the shows were broader, the buildings were higher, the morals were looser and the liquor was cheaper.” -F. Scott Fitzgerald, </w:t>
            </w:r>
            <w:r w:rsidRPr="00DE402C">
              <w:rPr>
                <w:rFonts w:ascii="Arial Narrow" w:hAnsi="Arial Narrow"/>
                <w:i/>
                <w:iCs/>
                <w:sz w:val="20"/>
                <w:szCs w:val="20"/>
              </w:rPr>
              <w:t xml:space="preserve">Tales of the Jazz Age </w:t>
            </w:r>
            <w:r w:rsidRPr="00DE402C">
              <w:rPr>
                <w:rFonts w:ascii="Arial Narrow" w:hAnsi="Arial Narrow"/>
                <w:sz w:val="20"/>
                <w:szCs w:val="20"/>
              </w:rPr>
              <w:t xml:space="preserve">(1922).   </w:t>
            </w:r>
            <w:hyperlink r:id="rId29" w:history="1">
              <w:r w:rsidRPr="00DE402C">
                <w:rPr>
                  <w:rStyle w:val="Hyperlink"/>
                  <w:rFonts w:ascii="Arial Narrow" w:hAnsi="Arial Narrow"/>
                  <w:sz w:val="20"/>
                  <w:szCs w:val="20"/>
                </w:rPr>
                <w:t>http://www.poets.org/viewmedia.php/prmMID/15250</w:t>
              </w:r>
            </w:hyperlink>
          </w:p>
        </w:tc>
        <w:tc>
          <w:tcPr>
            <w:tcW w:w="4140" w:type="dxa"/>
          </w:tcPr>
          <w:p w14:paraId="5AAB5C09" w14:textId="77777777" w:rsidR="002045D6" w:rsidRPr="00DE402C" w:rsidRDefault="002045D6" w:rsidP="002045D6">
            <w:pPr>
              <w:widowControl w:val="0"/>
              <w:autoSpaceDE w:val="0"/>
              <w:autoSpaceDN w:val="0"/>
              <w:adjustRightInd w:val="0"/>
              <w:spacing w:before="60" w:after="60"/>
              <w:rPr>
                <w:rFonts w:ascii="Arial Narrow" w:hAnsi="Arial Narrow"/>
                <w:b/>
                <w:color w:val="9BBB59" w:themeColor="accent3"/>
                <w:sz w:val="20"/>
                <w:szCs w:val="20"/>
              </w:rPr>
            </w:pPr>
            <w:r w:rsidRPr="00DE402C">
              <w:rPr>
                <w:rFonts w:ascii="Arial Narrow" w:hAnsi="Arial Narrow" w:cstheme="minorHAnsi"/>
                <w:b/>
                <w:color w:val="92D050"/>
                <w:sz w:val="20"/>
                <w:szCs w:val="20"/>
              </w:rPr>
              <w:lastRenderedPageBreak/>
              <w:t xml:space="preserve">RH8. </w:t>
            </w:r>
            <w:r w:rsidRPr="00DE402C">
              <w:rPr>
                <w:rFonts w:ascii="Arial Narrow" w:hAnsi="Arial Narrow"/>
                <w:b/>
                <w:color w:val="9BBB59" w:themeColor="accent3"/>
                <w:sz w:val="20"/>
                <w:szCs w:val="20"/>
              </w:rPr>
              <w:t>Evaluate an author’s premises, claims, and evidence by corroborating or challenging them with other information.</w:t>
            </w:r>
          </w:p>
          <w:p w14:paraId="7AF6A001" w14:textId="77777777" w:rsidR="002045D6" w:rsidRPr="00DE402C" w:rsidRDefault="002045D6" w:rsidP="002045D6">
            <w:pPr>
              <w:pStyle w:val="Default"/>
              <w:spacing w:before="60" w:after="60"/>
              <w:rPr>
                <w:rFonts w:ascii="Arial Narrow" w:hAnsi="Arial Narrow" w:cstheme="minorHAnsi"/>
                <w:sz w:val="20"/>
                <w:szCs w:val="20"/>
              </w:rPr>
            </w:pPr>
          </w:p>
          <w:p w14:paraId="6265454A" w14:textId="77777777" w:rsidR="002045D6" w:rsidRPr="00DE402C" w:rsidRDefault="002045D6" w:rsidP="002045D6">
            <w:pPr>
              <w:spacing w:before="60" w:after="60"/>
              <w:rPr>
                <w:rFonts w:ascii="Arial Narrow" w:hAnsi="Arial Narrow"/>
                <w:sz w:val="20"/>
                <w:szCs w:val="20"/>
              </w:rPr>
            </w:pPr>
            <w:r w:rsidRPr="00DE402C">
              <w:rPr>
                <w:rFonts w:ascii="Arial Narrow" w:hAnsi="Arial Narrow"/>
                <w:b/>
                <w:sz w:val="20"/>
                <w:szCs w:val="20"/>
              </w:rPr>
              <w:t>US.38</w:t>
            </w:r>
            <w:r w:rsidRPr="00DE402C">
              <w:rPr>
                <w:rFonts w:ascii="Arial Narrow" w:hAnsi="Arial Narrow"/>
                <w:sz w:val="20"/>
                <w:szCs w:val="20"/>
              </w:rPr>
              <w:t xml:space="preserve"> Using the </w:t>
            </w:r>
            <w:r w:rsidRPr="00DE402C">
              <w:rPr>
                <w:rFonts w:ascii="Arial Narrow" w:hAnsi="Arial Narrow"/>
                <w:sz w:val="20"/>
                <w:szCs w:val="20"/>
                <w:u w:val="single"/>
              </w:rPr>
              <w:t>Scopes Trial activity</w:t>
            </w:r>
            <w:r w:rsidRPr="00DE402C">
              <w:rPr>
                <w:rFonts w:ascii="Arial Narrow" w:hAnsi="Arial Narrow"/>
                <w:sz w:val="20"/>
                <w:szCs w:val="20"/>
              </w:rPr>
              <w:t xml:space="preserve"> on Reading like a Historian, have students read the primary and secondary sources provided in order to complete the graphic organizer analyzing the sources. Once students have read the sources, and answered the text dependent questions the teacher can then create a guided class discussion using the questions provided or created by the teacher. The students will then be prepared to explain their answers by citing from the text. (You must sign up and register on the </w:t>
            </w:r>
            <w:r w:rsidRPr="00DE402C">
              <w:rPr>
                <w:rFonts w:ascii="Arial Narrow" w:hAnsi="Arial Narrow"/>
                <w:sz w:val="20"/>
                <w:szCs w:val="20"/>
              </w:rPr>
              <w:lastRenderedPageBreak/>
              <w:t xml:space="preserve">website in order to have access to the activities. Sign in and then click the link to get you directly to the desired activity.)   </w:t>
            </w:r>
            <w:hyperlink r:id="rId30" w:history="1">
              <w:r w:rsidRPr="00DE402C">
                <w:rPr>
                  <w:rStyle w:val="Hyperlink"/>
                  <w:rFonts w:ascii="Arial Narrow" w:hAnsi="Arial Narrow"/>
                  <w:sz w:val="20"/>
                  <w:szCs w:val="20"/>
                </w:rPr>
                <w:t>http://sheg.stanford.edu/scopes-trial</w:t>
              </w:r>
            </w:hyperlink>
          </w:p>
          <w:p w14:paraId="66408E49" w14:textId="77777777" w:rsidR="002045D6" w:rsidRPr="00810D3B" w:rsidRDefault="002045D6" w:rsidP="002045D6">
            <w:pPr>
              <w:autoSpaceDE w:val="0"/>
              <w:autoSpaceDN w:val="0"/>
              <w:adjustRightInd w:val="0"/>
              <w:spacing w:before="60" w:after="60"/>
              <w:rPr>
                <w:rFonts w:ascii="Arial Narrow" w:hAnsi="Arial Narrow" w:cstheme="minorHAnsi"/>
                <w:color w:val="000000"/>
                <w:sz w:val="20"/>
                <w:szCs w:val="20"/>
              </w:rPr>
            </w:pPr>
          </w:p>
        </w:tc>
        <w:tc>
          <w:tcPr>
            <w:tcW w:w="6498" w:type="dxa"/>
          </w:tcPr>
          <w:p w14:paraId="04F9B953" w14:textId="77777777" w:rsidR="002045D6" w:rsidRPr="00DE402C" w:rsidRDefault="002045D6" w:rsidP="002045D6">
            <w:pPr>
              <w:autoSpaceDE w:val="0"/>
              <w:autoSpaceDN w:val="0"/>
              <w:adjustRightInd w:val="0"/>
              <w:spacing w:before="60" w:after="60"/>
              <w:rPr>
                <w:rFonts w:ascii="Arial Narrow" w:hAnsi="Arial Narrow" w:cstheme="minorHAnsi"/>
                <w:b/>
                <w:color w:val="92D050"/>
                <w:sz w:val="20"/>
                <w:szCs w:val="20"/>
              </w:rPr>
            </w:pPr>
            <w:r w:rsidRPr="00DE402C">
              <w:rPr>
                <w:rFonts w:ascii="Arial Narrow" w:hAnsi="Arial Narrow" w:cstheme="minorHAnsi"/>
                <w:b/>
                <w:color w:val="92D050"/>
                <w:sz w:val="20"/>
                <w:szCs w:val="20"/>
              </w:rPr>
              <w:lastRenderedPageBreak/>
              <w:t>WHST 9. Draw evidence from informational texts to support analysis reflection, and research.</w:t>
            </w:r>
          </w:p>
          <w:p w14:paraId="4CA5B105" w14:textId="77777777" w:rsidR="002045D6" w:rsidRDefault="002045D6" w:rsidP="002045D6">
            <w:pPr>
              <w:spacing w:before="60" w:after="60"/>
              <w:rPr>
                <w:rFonts w:ascii="Arial Narrow" w:hAnsi="Arial Narrow"/>
                <w:b/>
                <w:sz w:val="20"/>
                <w:szCs w:val="20"/>
              </w:rPr>
            </w:pPr>
          </w:p>
          <w:p w14:paraId="7B4764C3" w14:textId="77777777" w:rsidR="002045D6" w:rsidRPr="00DE402C" w:rsidRDefault="002045D6" w:rsidP="002045D6">
            <w:pPr>
              <w:spacing w:before="60" w:after="60"/>
              <w:rPr>
                <w:rStyle w:val="Hyperlink"/>
                <w:rFonts w:ascii="Arial Narrow" w:hAnsi="Arial Narrow"/>
                <w:sz w:val="20"/>
                <w:szCs w:val="20"/>
              </w:rPr>
            </w:pPr>
            <w:r w:rsidRPr="00DE402C">
              <w:rPr>
                <w:rFonts w:ascii="Arial Narrow" w:hAnsi="Arial Narrow"/>
                <w:b/>
                <w:sz w:val="20"/>
                <w:szCs w:val="20"/>
              </w:rPr>
              <w:t xml:space="preserve">US.40 </w:t>
            </w:r>
            <w:r w:rsidRPr="00DE402C">
              <w:rPr>
                <w:rFonts w:ascii="Arial Narrow" w:hAnsi="Arial Narrow"/>
                <w:sz w:val="20"/>
                <w:szCs w:val="20"/>
                <w:u w:val="single"/>
              </w:rPr>
              <w:t>Langston Hughes</w:t>
            </w:r>
            <w:r w:rsidRPr="00DE402C">
              <w:rPr>
                <w:rFonts w:ascii="Arial Narrow" w:hAnsi="Arial Narrow"/>
                <w:sz w:val="20"/>
                <w:szCs w:val="20"/>
              </w:rPr>
              <w:t xml:space="preserve"> Poetry Slam – discuss origins of the Harlem Renaissance, and how the climate and culture of the US led to the rise of this distinctly African American culture. While discussing Langston Hughes explain how he listened to jazz as he wrote his poetry. Then read his poem “Dream” over Jazz music. Ask students to interpret the poem. Assign or allow students to choose a poem by Langston Hughes, and ask them to choose a song to read /recite it over (the song can be from 20s to modern).  </w:t>
            </w:r>
            <w:hyperlink r:id="rId31" w:history="1">
              <w:r w:rsidRPr="00DE402C">
                <w:rPr>
                  <w:rStyle w:val="Hyperlink"/>
                  <w:rFonts w:ascii="Arial Narrow" w:hAnsi="Arial Narrow"/>
                  <w:sz w:val="20"/>
                  <w:szCs w:val="20"/>
                </w:rPr>
                <w:t>http://www.poets.org/poet.php/prmPID/83</w:t>
              </w:r>
            </w:hyperlink>
          </w:p>
          <w:p w14:paraId="0B84DA5F" w14:textId="77777777" w:rsidR="002045D6" w:rsidRDefault="002045D6" w:rsidP="002045D6">
            <w:pPr>
              <w:widowControl w:val="0"/>
              <w:autoSpaceDE w:val="0"/>
              <w:autoSpaceDN w:val="0"/>
              <w:adjustRightInd w:val="0"/>
              <w:spacing w:before="60" w:after="60"/>
              <w:rPr>
                <w:rFonts w:ascii="Arial Narrow" w:hAnsi="Arial Narrow" w:cstheme="minorHAnsi"/>
                <w:b/>
                <w:color w:val="92D050"/>
                <w:sz w:val="20"/>
                <w:szCs w:val="20"/>
              </w:rPr>
            </w:pPr>
          </w:p>
          <w:p w14:paraId="7CF19535" w14:textId="77777777" w:rsidR="002045D6" w:rsidRPr="00DE402C" w:rsidRDefault="002045D6" w:rsidP="002045D6">
            <w:pPr>
              <w:widowControl w:val="0"/>
              <w:autoSpaceDE w:val="0"/>
              <w:autoSpaceDN w:val="0"/>
              <w:adjustRightInd w:val="0"/>
              <w:spacing w:before="60" w:after="60"/>
              <w:rPr>
                <w:rFonts w:ascii="Arial Narrow" w:hAnsi="Arial Narrow"/>
                <w:color w:val="9BBB59" w:themeColor="accent3"/>
                <w:sz w:val="20"/>
                <w:szCs w:val="20"/>
              </w:rPr>
            </w:pPr>
            <w:r w:rsidRPr="00DE402C">
              <w:rPr>
                <w:rFonts w:ascii="Arial Narrow" w:hAnsi="Arial Narrow" w:cstheme="minorHAnsi"/>
                <w:b/>
                <w:color w:val="92D050"/>
                <w:sz w:val="20"/>
                <w:szCs w:val="20"/>
              </w:rPr>
              <w:t xml:space="preserve">WHST1. Write arguments focused on </w:t>
            </w:r>
            <w:r w:rsidRPr="00DE402C">
              <w:rPr>
                <w:rFonts w:ascii="Arial Narrow" w:hAnsi="Arial Narrow" w:cstheme="minorHAnsi"/>
                <w:b/>
                <w:i/>
                <w:iCs/>
                <w:color w:val="92D050"/>
                <w:sz w:val="20"/>
                <w:szCs w:val="20"/>
              </w:rPr>
              <w:t>discipline-specific content</w:t>
            </w:r>
            <w:r w:rsidRPr="00DE402C">
              <w:rPr>
                <w:rFonts w:ascii="Arial Narrow" w:hAnsi="Arial Narrow" w:cstheme="minorHAnsi"/>
                <w:b/>
                <w:color w:val="92D050"/>
                <w:sz w:val="20"/>
                <w:szCs w:val="20"/>
              </w:rPr>
              <w:t xml:space="preserve">. A. </w:t>
            </w:r>
            <w:r w:rsidRPr="00DE402C">
              <w:rPr>
                <w:rFonts w:ascii="Arial Narrow" w:hAnsi="Arial Narrow"/>
                <w:color w:val="9BBB59" w:themeColor="accent3"/>
                <w:sz w:val="20"/>
                <w:szCs w:val="20"/>
              </w:rPr>
              <w:t xml:space="preserve">Introduce precise, knowledgeable claim(s), establish the significance of the claim(s), distinguish </w:t>
            </w:r>
            <w:r w:rsidRPr="00DE402C">
              <w:rPr>
                <w:rFonts w:ascii="Arial Narrow" w:hAnsi="Arial Narrow"/>
                <w:color w:val="9BBB59" w:themeColor="accent3"/>
                <w:sz w:val="20"/>
                <w:szCs w:val="20"/>
              </w:rPr>
              <w:lastRenderedPageBreak/>
              <w:t>the claim(s) from alternate or opposing claims, and create an organization that logically sequences the claim(s), counterclaims, reasons, and evidence.</w:t>
            </w:r>
          </w:p>
          <w:p w14:paraId="28A79ACA" w14:textId="2A985458" w:rsidR="002045D6" w:rsidRPr="00DE402C" w:rsidRDefault="002045D6" w:rsidP="002045D6">
            <w:pPr>
              <w:widowControl w:val="0"/>
              <w:autoSpaceDE w:val="0"/>
              <w:autoSpaceDN w:val="0"/>
              <w:adjustRightInd w:val="0"/>
              <w:spacing w:before="60" w:after="60"/>
              <w:rPr>
                <w:rFonts w:ascii="Arial Narrow" w:hAnsi="Arial Narrow"/>
                <w:color w:val="9BBB59" w:themeColor="accent3"/>
                <w:sz w:val="20"/>
                <w:szCs w:val="20"/>
              </w:rPr>
            </w:pPr>
            <w:r w:rsidRPr="00DE402C">
              <w:rPr>
                <w:rFonts w:ascii="Arial Narrow" w:hAnsi="Arial Narrow"/>
                <w:color w:val="9BBB59" w:themeColor="accent3"/>
                <w:sz w:val="20"/>
                <w:szCs w:val="20"/>
              </w:rPr>
              <w:t>b. Develop claim(s) and counterclaims fairly and thoroughly, supplying the most relevant data and evidence for each while pointing out the strengths and limitations of both claim(s) and</w:t>
            </w:r>
            <w:r>
              <w:rPr>
                <w:rFonts w:ascii="Arial Narrow" w:hAnsi="Arial Narrow"/>
                <w:color w:val="9BBB59" w:themeColor="accent3"/>
                <w:sz w:val="20"/>
                <w:szCs w:val="20"/>
              </w:rPr>
              <w:t xml:space="preserve"> </w:t>
            </w:r>
            <w:r w:rsidRPr="00DE402C">
              <w:rPr>
                <w:rFonts w:ascii="Arial Narrow" w:hAnsi="Arial Narrow"/>
                <w:color w:val="9BBB59" w:themeColor="accent3"/>
                <w:sz w:val="20"/>
                <w:szCs w:val="20"/>
              </w:rPr>
              <w:t>counterclaims in a discipline-appropriate form that anticipates the audience’s knowledge level, concerns, values, and possible</w:t>
            </w:r>
            <w:r>
              <w:rPr>
                <w:rFonts w:ascii="Arial Narrow" w:hAnsi="Arial Narrow"/>
                <w:color w:val="9BBB59" w:themeColor="accent3"/>
                <w:sz w:val="20"/>
                <w:szCs w:val="20"/>
              </w:rPr>
              <w:t xml:space="preserve"> </w:t>
            </w:r>
            <w:r w:rsidRPr="00DE402C">
              <w:rPr>
                <w:rFonts w:ascii="Arial Narrow" w:hAnsi="Arial Narrow"/>
                <w:color w:val="9BBB59" w:themeColor="accent3"/>
                <w:sz w:val="20"/>
                <w:szCs w:val="20"/>
              </w:rPr>
              <w:t>biases.</w:t>
            </w:r>
          </w:p>
          <w:p w14:paraId="30E87A2E" w14:textId="77777777" w:rsidR="002045D6" w:rsidRDefault="002045D6" w:rsidP="002045D6">
            <w:pPr>
              <w:spacing w:before="60" w:after="60"/>
              <w:rPr>
                <w:rFonts w:ascii="Arial Narrow" w:hAnsi="Arial Narrow"/>
                <w:sz w:val="20"/>
                <w:szCs w:val="20"/>
              </w:rPr>
            </w:pPr>
          </w:p>
          <w:p w14:paraId="559F6261" w14:textId="40E9FECA" w:rsidR="002045D6" w:rsidRPr="00810D3B" w:rsidRDefault="002045D6" w:rsidP="002045D6">
            <w:pPr>
              <w:spacing w:before="60" w:after="60"/>
              <w:rPr>
                <w:rFonts w:ascii="Arial Narrow" w:hAnsi="Arial Narrow" w:cstheme="minorHAnsi"/>
                <w:sz w:val="20"/>
                <w:szCs w:val="20"/>
              </w:rPr>
            </w:pPr>
            <w:r w:rsidRPr="00DE402C">
              <w:rPr>
                <w:rFonts w:ascii="Arial Narrow" w:hAnsi="Arial Narrow"/>
                <w:sz w:val="20"/>
                <w:szCs w:val="20"/>
              </w:rPr>
              <w:t xml:space="preserve">Students should view excerpts of Ken Burns “Prohibition” at </w:t>
            </w:r>
            <w:hyperlink r:id="rId32" w:history="1">
              <w:r w:rsidRPr="00DE402C">
                <w:rPr>
                  <w:rStyle w:val="Hyperlink"/>
                  <w:rFonts w:ascii="Arial Narrow" w:hAnsi="Arial Narrow"/>
                  <w:sz w:val="20"/>
                  <w:szCs w:val="20"/>
                </w:rPr>
                <w:t>www.pbs.org/kenburns/prohibition/educators</w:t>
              </w:r>
            </w:hyperlink>
            <w:r w:rsidRPr="00DE402C">
              <w:rPr>
                <w:rFonts w:ascii="Arial Narrow" w:hAnsi="Arial Narrow"/>
                <w:sz w:val="20"/>
                <w:szCs w:val="20"/>
              </w:rPr>
              <w:t>.  These clips should be used to introduce a discussion of pros and cons of prohibiting alcohol consumption in America.</w:t>
            </w:r>
          </w:p>
        </w:tc>
      </w:tr>
    </w:tbl>
    <w:p w14:paraId="705AEEAC" w14:textId="77777777" w:rsidR="005F39E7" w:rsidRPr="00FC4797" w:rsidRDefault="005F39E7">
      <w:pPr>
        <w:rPr>
          <w:rFonts w:ascii="Arial Narrow" w:hAnsi="Arial Narrow"/>
          <w:sz w:val="20"/>
          <w:szCs w:val="20"/>
        </w:rPr>
      </w:pPr>
    </w:p>
    <w:p w14:paraId="2AC57A2E" w14:textId="77777777" w:rsidR="00185B44" w:rsidRDefault="00185B44"/>
    <w:p w14:paraId="61A3F1C1" w14:textId="77777777" w:rsidR="002045D6" w:rsidRDefault="002045D6"/>
    <w:p w14:paraId="697E580C" w14:textId="77777777" w:rsidR="002045D6" w:rsidRDefault="002045D6"/>
    <w:p w14:paraId="2F04A385" w14:textId="77777777" w:rsidR="002045D6" w:rsidRDefault="002045D6"/>
    <w:p w14:paraId="6001F304" w14:textId="77777777" w:rsidR="002045D6" w:rsidRDefault="002045D6"/>
    <w:p w14:paraId="45D4C827" w14:textId="77777777" w:rsidR="002045D6" w:rsidRDefault="002045D6"/>
    <w:p w14:paraId="0F0F68FF" w14:textId="77777777" w:rsidR="002045D6" w:rsidRDefault="002045D6"/>
    <w:p w14:paraId="5D3BB688" w14:textId="77777777" w:rsidR="002045D6" w:rsidRDefault="002045D6"/>
    <w:p w14:paraId="56D66C93" w14:textId="77777777" w:rsidR="002045D6" w:rsidRDefault="002045D6"/>
    <w:p w14:paraId="7B103630" w14:textId="77777777" w:rsidR="002045D6" w:rsidRDefault="002045D6"/>
    <w:p w14:paraId="37FBDA21" w14:textId="77777777" w:rsidR="002045D6" w:rsidRDefault="002045D6"/>
    <w:p w14:paraId="53EC0638" w14:textId="77777777" w:rsidR="002045D6" w:rsidRDefault="002045D6"/>
    <w:p w14:paraId="20B77135" w14:textId="77777777" w:rsidR="002045D6" w:rsidRDefault="002045D6"/>
    <w:p w14:paraId="387EB015" w14:textId="77777777" w:rsidR="002045D6" w:rsidRDefault="002045D6"/>
    <w:p w14:paraId="6F35E773" w14:textId="77777777" w:rsidR="002045D6" w:rsidRDefault="002045D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8"/>
        <w:gridCol w:w="7308"/>
      </w:tblGrid>
      <w:tr w:rsidR="006E62B9" w:rsidRPr="00DA4222" w14:paraId="30C9C703" w14:textId="77777777" w:rsidTr="00DA4222">
        <w:trPr>
          <w:jc w:val="center"/>
        </w:trPr>
        <w:tc>
          <w:tcPr>
            <w:tcW w:w="14616" w:type="dxa"/>
            <w:gridSpan w:val="2"/>
            <w:shd w:val="clear" w:color="auto" w:fill="C6D9F1" w:themeFill="text2" w:themeFillTint="33"/>
          </w:tcPr>
          <w:p w14:paraId="59586FE7" w14:textId="7371D396" w:rsidR="006E62B9" w:rsidRPr="00DA4222" w:rsidRDefault="006E62B9" w:rsidP="00DA4222">
            <w:pPr>
              <w:spacing w:before="60" w:after="60"/>
              <w:jc w:val="center"/>
              <w:rPr>
                <w:rFonts w:ascii="Arial Narrow" w:hAnsi="Arial Narrow"/>
                <w:b/>
              </w:rPr>
            </w:pPr>
            <w:r w:rsidRPr="00DA4222">
              <w:rPr>
                <w:rFonts w:ascii="Arial Narrow" w:hAnsi="Arial Narrow"/>
                <w:b/>
              </w:rPr>
              <w:lastRenderedPageBreak/>
              <w:t xml:space="preserve">Additional Resources </w:t>
            </w:r>
          </w:p>
        </w:tc>
      </w:tr>
      <w:tr w:rsidR="004A5BA8" w:rsidRPr="00EA27F6" w14:paraId="4DA01890" w14:textId="77777777" w:rsidTr="006450A3">
        <w:trPr>
          <w:jc w:val="center"/>
        </w:trPr>
        <w:tc>
          <w:tcPr>
            <w:tcW w:w="7308" w:type="dxa"/>
            <w:shd w:val="clear" w:color="auto" w:fill="auto"/>
          </w:tcPr>
          <w:p w14:paraId="70EAF8E4" w14:textId="77777777" w:rsidR="004A5BA8" w:rsidRPr="00E53C9B" w:rsidRDefault="00A9235A" w:rsidP="004A5BA8">
            <w:pPr>
              <w:autoSpaceDE w:val="0"/>
              <w:autoSpaceDN w:val="0"/>
              <w:adjustRightInd w:val="0"/>
              <w:spacing w:before="60" w:after="60"/>
              <w:rPr>
                <w:rFonts w:ascii="Arial Narrow" w:hAnsi="Arial Narrow" w:cs="Lucida Grande"/>
                <w:color w:val="000000"/>
                <w:sz w:val="20"/>
                <w:szCs w:val="20"/>
              </w:rPr>
            </w:pPr>
            <w:hyperlink r:id="rId33" w:history="1">
              <w:r w:rsidR="004A5BA8" w:rsidRPr="00E53C9B">
                <w:rPr>
                  <w:rStyle w:val="Hyperlink"/>
                  <w:rFonts w:ascii="Arial Narrow" w:hAnsi="Arial Narrow" w:cs="Lucida Grande"/>
                  <w:sz w:val="20"/>
                  <w:szCs w:val="20"/>
                </w:rPr>
                <w:t>http://scs-socialstudies.weebly.com/</w:t>
              </w:r>
            </w:hyperlink>
          </w:p>
          <w:p w14:paraId="015B3386" w14:textId="77777777" w:rsidR="004A5BA8" w:rsidRPr="00E53C9B" w:rsidRDefault="00A9235A" w:rsidP="004A5BA8">
            <w:pPr>
              <w:autoSpaceDE w:val="0"/>
              <w:autoSpaceDN w:val="0"/>
              <w:adjustRightInd w:val="0"/>
              <w:spacing w:before="60" w:after="60"/>
              <w:rPr>
                <w:rFonts w:ascii="Arial Narrow" w:hAnsi="Arial Narrow" w:cs="Lucida Grande"/>
                <w:color w:val="000000"/>
                <w:sz w:val="20"/>
                <w:szCs w:val="20"/>
              </w:rPr>
            </w:pPr>
            <w:hyperlink r:id="rId34" w:history="1">
              <w:r w:rsidR="004A5BA8" w:rsidRPr="00E53C9B">
                <w:rPr>
                  <w:rStyle w:val="Hyperlink"/>
                  <w:rFonts w:ascii="Arial Narrow" w:hAnsi="Arial Narrow" w:cs="Lucida Grande"/>
                  <w:sz w:val="20"/>
                  <w:szCs w:val="20"/>
                </w:rPr>
                <w:t>http://edugoodies.com/index.htm</w:t>
              </w:r>
            </w:hyperlink>
          </w:p>
          <w:p w14:paraId="2194BBA0" w14:textId="77777777" w:rsidR="004A5BA8" w:rsidRDefault="004A5BA8" w:rsidP="004A5BA8">
            <w:pPr>
              <w:spacing w:before="60" w:after="60"/>
              <w:rPr>
                <w:rFonts w:ascii="Arial Narrow" w:hAnsi="Arial Narrow"/>
                <w:sz w:val="20"/>
                <w:szCs w:val="20"/>
                <w14:textOutline w14:w="9525" w14:cap="rnd" w14:cmpd="sng" w14:algn="ctr">
                  <w14:noFill/>
                  <w14:prstDash w14:val="solid"/>
                  <w14:bevel/>
                </w14:textOutline>
              </w:rPr>
            </w:pPr>
          </w:p>
          <w:p w14:paraId="22D4565A"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14:textOutline w14:w="9525" w14:cap="rnd" w14:cmpd="sng" w14:algn="ctr">
                  <w14:noFill/>
                  <w14:prstDash w14:val="solid"/>
                  <w14:bevel/>
                </w14:textOutline>
              </w:rPr>
              <w:t xml:space="preserve">Woody Guthrie and Grapes of Wrath </w:t>
            </w:r>
          </w:p>
          <w:p w14:paraId="470176CA" w14:textId="77777777" w:rsidR="004A5BA8" w:rsidRPr="00E53C9B" w:rsidRDefault="00A9235A" w:rsidP="004A5BA8">
            <w:pPr>
              <w:pStyle w:val="ListParagraph"/>
              <w:spacing w:before="60" w:after="60"/>
              <w:ind w:left="0"/>
              <w:contextualSpacing w:val="0"/>
              <w:rPr>
                <w:rFonts w:ascii="Arial Narrow" w:hAnsi="Arial Narrow"/>
                <w:sz w:val="20"/>
                <w:szCs w:val="20"/>
                <w:u w:val="single"/>
                <w14:textOutline w14:w="9525" w14:cap="rnd" w14:cmpd="sng" w14:algn="ctr">
                  <w14:noFill/>
                  <w14:prstDash w14:val="solid"/>
                  <w14:bevel/>
                </w14:textOutline>
              </w:rPr>
            </w:pPr>
            <w:hyperlink r:id="rId35" w:history="1">
              <w:r w:rsidR="004A5BA8" w:rsidRPr="00E53C9B">
                <w:rPr>
                  <w:rStyle w:val="Hyperlink"/>
                  <w:rFonts w:ascii="Arial Narrow" w:hAnsi="Arial Narrow"/>
                  <w:sz w:val="20"/>
                  <w:szCs w:val="20"/>
                  <w14:textOutline w14:w="9525" w14:cap="rnd" w14:cmpd="sng" w14:algn="ctr">
                    <w14:noFill/>
                    <w14:prstDash w14:val="solid"/>
                    <w14:bevel/>
                  </w14:textOutline>
                </w:rPr>
                <w:t>http://rockhall.com/education/resources/lesson-plans/sti-lesson-9/</w:t>
              </w:r>
            </w:hyperlink>
          </w:p>
          <w:p w14:paraId="1E36FC4A" w14:textId="77777777" w:rsidR="004A5BA8" w:rsidRPr="00E53C9B" w:rsidRDefault="00A9235A" w:rsidP="004A5BA8">
            <w:pPr>
              <w:pStyle w:val="ListParagraph"/>
              <w:spacing w:before="60" w:after="60"/>
              <w:ind w:left="0"/>
              <w:contextualSpacing w:val="0"/>
              <w:rPr>
                <w:rFonts w:ascii="Arial Narrow" w:hAnsi="Arial Narrow"/>
                <w:sz w:val="20"/>
                <w:szCs w:val="20"/>
                <w:u w:val="single"/>
                <w14:textOutline w14:w="9525" w14:cap="rnd" w14:cmpd="sng" w14:algn="ctr">
                  <w14:noFill/>
                  <w14:prstDash w14:val="solid"/>
                  <w14:bevel/>
                </w14:textOutline>
              </w:rPr>
            </w:pPr>
            <w:hyperlink r:id="rId36" w:history="1">
              <w:r w:rsidR="004A5BA8" w:rsidRPr="00E53C9B">
                <w:rPr>
                  <w:rStyle w:val="Hyperlink"/>
                  <w:rFonts w:ascii="Arial Narrow" w:hAnsi="Arial Narrow"/>
                  <w:sz w:val="20"/>
                  <w:szCs w:val="20"/>
                  <w14:textOutline w14:w="9525" w14:cap="rnd" w14:cmpd="sng" w14:algn="ctr">
                    <w14:noFill/>
                    <w14:prstDash w14:val="solid"/>
                    <w14:bevel/>
                  </w14:textOutline>
                </w:rPr>
                <w:t>https://www.ride.ri.gov/Portals/0/Uploads/Documents/Common-Core/Example-1-Grapes-of-Wrath.pdf</w:t>
              </w:r>
            </w:hyperlink>
          </w:p>
          <w:p w14:paraId="3E795709" w14:textId="77777777" w:rsidR="004A5BA8" w:rsidRPr="00E53C9B" w:rsidRDefault="00A9235A" w:rsidP="004A5BA8">
            <w:pPr>
              <w:pStyle w:val="ListParagraph"/>
              <w:spacing w:before="60" w:after="60"/>
              <w:ind w:left="0"/>
              <w:contextualSpacing w:val="0"/>
              <w:rPr>
                <w:rFonts w:ascii="Arial Narrow" w:hAnsi="Arial Narrow"/>
                <w:sz w:val="20"/>
                <w:szCs w:val="20"/>
                <w:u w:val="single"/>
                <w14:textOutline w14:w="9525" w14:cap="rnd" w14:cmpd="sng" w14:algn="ctr">
                  <w14:noFill/>
                  <w14:prstDash w14:val="solid"/>
                  <w14:bevel/>
                </w14:textOutline>
              </w:rPr>
            </w:pPr>
            <w:hyperlink r:id="rId37" w:history="1">
              <w:r w:rsidR="004A5BA8" w:rsidRPr="00E53C9B">
                <w:rPr>
                  <w:rStyle w:val="Hyperlink"/>
                  <w:rFonts w:ascii="Arial Narrow" w:hAnsi="Arial Narrow"/>
                  <w:sz w:val="20"/>
                  <w:szCs w:val="20"/>
                  <w14:textOutline w14:w="9525" w14:cap="rnd" w14:cmpd="sng" w14:algn="ctr">
                    <w14:noFill/>
                    <w14:prstDash w14:val="solid"/>
                    <w14:bevel/>
                  </w14:textOutline>
                </w:rPr>
                <w:t>http://www.pbs.org/wgbh/sisterwendy/works/ame.html</w:t>
              </w:r>
            </w:hyperlink>
          </w:p>
          <w:p w14:paraId="61EE9D80" w14:textId="77777777" w:rsidR="004A5BA8" w:rsidRDefault="004A5BA8" w:rsidP="004A5BA8">
            <w:pPr>
              <w:spacing w:before="60" w:after="60"/>
              <w:rPr>
                <w:rFonts w:ascii="Arial Narrow" w:hAnsi="Arial Narrow"/>
                <w:sz w:val="20"/>
                <w:szCs w:val="20"/>
                <w14:textOutline w14:w="9525" w14:cap="rnd" w14:cmpd="sng" w14:algn="ctr">
                  <w14:noFill/>
                  <w14:prstDash w14:val="solid"/>
                  <w14:bevel/>
                </w14:textOutline>
              </w:rPr>
            </w:pPr>
          </w:p>
          <w:p w14:paraId="500CB7EE"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14:textOutline w14:w="9525" w14:cap="rnd" w14:cmpd="sng" w14:algn="ctr">
                  <w14:noFill/>
                  <w14:prstDash w14:val="solid"/>
                  <w14:bevel/>
                </w14:textOutline>
              </w:rPr>
              <w:t xml:space="preserve">The Economics of the Dust Bowl This resource has several lesson plans as well as the lesson described above. </w:t>
            </w:r>
          </w:p>
          <w:p w14:paraId="12F90021" w14:textId="77777777" w:rsidR="004A5BA8" w:rsidRPr="002B79B7" w:rsidRDefault="00A9235A" w:rsidP="002B79B7">
            <w:pPr>
              <w:spacing w:before="60" w:after="60"/>
              <w:rPr>
                <w:rFonts w:ascii="Arial Narrow" w:hAnsi="Arial Narrow"/>
                <w:sz w:val="20"/>
                <w:szCs w:val="20"/>
                <w14:textOutline w14:w="9525" w14:cap="rnd" w14:cmpd="sng" w14:algn="ctr">
                  <w14:noFill/>
                  <w14:prstDash w14:val="solid"/>
                  <w14:bevel/>
                </w14:textOutline>
              </w:rPr>
            </w:pPr>
            <w:hyperlink r:id="rId38" w:history="1">
              <w:r w:rsidR="004A5BA8" w:rsidRPr="002B79B7">
                <w:rPr>
                  <w:rStyle w:val="Hyperlink"/>
                  <w:rFonts w:ascii="Arial Narrow" w:hAnsi="Arial Narrow"/>
                  <w:sz w:val="20"/>
                  <w:szCs w:val="20"/>
                  <w14:textOutline w14:w="9525" w14:cap="rnd" w14:cmpd="sng" w14:algn="ctr">
                    <w14:noFill/>
                    <w14:prstDash w14:val="solid"/>
                    <w14:bevel/>
                  </w14:textOutline>
                </w:rPr>
                <w:t>http://www.pbs.org/kenburns/dustbowl/educators/lesson-plans/</w:t>
              </w:r>
            </w:hyperlink>
          </w:p>
          <w:p w14:paraId="1A1D1011"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75869D38" w14:textId="77777777" w:rsidR="004A5BA8" w:rsidRPr="00E53C9B"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TVA in Photographs</w:t>
            </w:r>
          </w:p>
          <w:p w14:paraId="484A6621" w14:textId="77777777" w:rsidR="004A5BA8" w:rsidRPr="002B79B7" w:rsidRDefault="00A9235A" w:rsidP="002B79B7">
            <w:pPr>
              <w:spacing w:before="60" w:after="60"/>
              <w:rPr>
                <w:rFonts w:ascii="Arial Narrow" w:hAnsi="Arial Narrow"/>
                <w:sz w:val="20"/>
                <w:szCs w:val="20"/>
                <w:u w:val="single"/>
                <w14:textOutline w14:w="9525" w14:cap="rnd" w14:cmpd="sng" w14:algn="ctr">
                  <w14:noFill/>
                  <w14:prstDash w14:val="solid"/>
                  <w14:bevel/>
                </w14:textOutline>
              </w:rPr>
            </w:pPr>
            <w:hyperlink r:id="rId39" w:history="1">
              <w:r w:rsidR="004A5BA8" w:rsidRPr="002B79B7">
                <w:rPr>
                  <w:rStyle w:val="Hyperlink"/>
                  <w:rFonts w:ascii="Arial Narrow" w:hAnsi="Arial Narrow"/>
                  <w:sz w:val="20"/>
                  <w:szCs w:val="20"/>
                  <w14:textOutline w14:w="9525" w14:cap="rnd" w14:cmpd="sng" w14:algn="ctr">
                    <w14:noFill/>
                    <w14:prstDash w14:val="solid"/>
                    <w14:bevel/>
                  </w14:textOutline>
                </w:rPr>
                <w:t>http://library.mtsu.edu/tps/lessonplans&amp;ideas/Lesson_Activity--The_Big_Picture--TVA_in_Pictures.pdf</w:t>
              </w:r>
            </w:hyperlink>
          </w:p>
          <w:p w14:paraId="67FE2A79"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693CD255" w14:textId="77777777" w:rsidR="004A5BA8" w:rsidRPr="00E53C9B"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Social Security</w:t>
            </w:r>
          </w:p>
          <w:p w14:paraId="5D5DF89E" w14:textId="77777777" w:rsidR="004A5BA8" w:rsidRPr="002B79B7" w:rsidRDefault="00A9235A" w:rsidP="002B79B7">
            <w:pPr>
              <w:spacing w:before="60" w:after="60"/>
              <w:rPr>
                <w:rFonts w:ascii="Arial Narrow" w:hAnsi="Arial Narrow"/>
                <w:sz w:val="20"/>
                <w:szCs w:val="20"/>
                <w:u w:val="single"/>
                <w14:textOutline w14:w="9525" w14:cap="rnd" w14:cmpd="sng" w14:algn="ctr">
                  <w14:noFill/>
                  <w14:prstDash w14:val="solid"/>
                  <w14:bevel/>
                </w14:textOutline>
              </w:rPr>
            </w:pPr>
            <w:hyperlink r:id="rId40" w:history="1">
              <w:r w:rsidR="004A5BA8" w:rsidRPr="002B79B7">
                <w:rPr>
                  <w:rStyle w:val="Hyperlink"/>
                  <w:rFonts w:ascii="Arial Narrow" w:hAnsi="Arial Narrow"/>
                  <w:sz w:val="20"/>
                  <w:szCs w:val="20"/>
                  <w14:textOutline w14:w="9525" w14:cap="rnd" w14:cmpd="sng" w14:algn="ctr">
                    <w14:noFill/>
                    <w14:prstDash w14:val="solid"/>
                    <w14:bevel/>
                  </w14:textOutline>
                </w:rPr>
                <w:t>http://sheg.stanford.edu/social-security</w:t>
              </w:r>
            </w:hyperlink>
          </w:p>
          <w:p w14:paraId="1CB05D0B"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7917BB42"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Great Depression Lesson plans</w:t>
            </w:r>
            <w:r w:rsidRPr="00E53C9B">
              <w:rPr>
                <w:rFonts w:ascii="Arial Narrow" w:hAnsi="Arial Narrow"/>
                <w:sz w:val="20"/>
                <w:szCs w:val="20"/>
                <w14:textOutline w14:w="9525" w14:cap="rnd" w14:cmpd="sng" w14:algn="ctr">
                  <w14:noFill/>
                  <w14:prstDash w14:val="solid"/>
                  <w14:bevel/>
                </w14:textOutline>
              </w:rPr>
              <w:t xml:space="preserve"> – This resource provides six lesson plans focusing on the Great Depression.</w:t>
            </w:r>
          </w:p>
          <w:p w14:paraId="1E77C877" w14:textId="77777777" w:rsidR="004A5BA8" w:rsidRPr="002B79B7" w:rsidRDefault="00A9235A" w:rsidP="002B79B7">
            <w:pPr>
              <w:spacing w:before="60" w:after="60"/>
              <w:rPr>
                <w:rFonts w:ascii="Arial Narrow" w:hAnsi="Arial Narrow"/>
                <w:sz w:val="20"/>
                <w:szCs w:val="20"/>
                <w:u w:val="single"/>
                <w14:textOutline w14:w="9525" w14:cap="rnd" w14:cmpd="sng" w14:algn="ctr">
                  <w14:noFill/>
                  <w14:prstDash w14:val="solid"/>
                  <w14:bevel/>
                </w14:textOutline>
              </w:rPr>
            </w:pPr>
            <w:hyperlink r:id="rId41" w:history="1">
              <w:r w:rsidR="004A5BA8" w:rsidRPr="002B79B7">
                <w:rPr>
                  <w:rStyle w:val="Hyperlink"/>
                  <w:rFonts w:ascii="Arial Narrow" w:hAnsi="Arial Narrow"/>
                  <w:sz w:val="20"/>
                  <w:szCs w:val="20"/>
                  <w14:textOutline w14:w="9525" w14:cap="rnd" w14:cmpd="sng" w14:algn="ctr">
                    <w14:noFill/>
                    <w14:prstDash w14:val="solid"/>
                    <w14:bevel/>
                  </w14:textOutline>
                </w:rPr>
                <w:t>https://www.stlouisfed.org/great-depression/curriculum.html</w:t>
              </w:r>
            </w:hyperlink>
          </w:p>
          <w:p w14:paraId="34EE36DA"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74524FE0"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Cumberland Homestead</w:t>
            </w:r>
            <w:r w:rsidRPr="00E53C9B">
              <w:rPr>
                <w:rFonts w:ascii="Arial Narrow" w:hAnsi="Arial Narrow"/>
                <w:sz w:val="20"/>
                <w:szCs w:val="20"/>
                <w14:textOutline w14:w="9525" w14:cap="rnd" w14:cmpd="sng" w14:algn="ctr">
                  <w14:noFill/>
                  <w14:prstDash w14:val="solid"/>
                  <w14:bevel/>
                </w14:textOutline>
              </w:rPr>
              <w:t xml:space="preserve"> (Informational Resource)</w:t>
            </w:r>
          </w:p>
          <w:p w14:paraId="14CF2BA1" w14:textId="77777777" w:rsidR="004A5BA8" w:rsidRPr="002B79B7" w:rsidRDefault="00A9235A" w:rsidP="002B79B7">
            <w:pPr>
              <w:spacing w:before="60" w:after="60"/>
              <w:rPr>
                <w:rFonts w:ascii="Arial Narrow" w:hAnsi="Arial Narrow"/>
                <w:sz w:val="20"/>
                <w:szCs w:val="20"/>
                <w14:textOutline w14:w="9525" w14:cap="rnd" w14:cmpd="sng" w14:algn="ctr">
                  <w14:noFill/>
                  <w14:prstDash w14:val="solid"/>
                  <w14:bevel/>
                </w14:textOutline>
              </w:rPr>
            </w:pPr>
            <w:hyperlink r:id="rId42" w:history="1">
              <w:r w:rsidR="004A5BA8" w:rsidRPr="002B79B7">
                <w:rPr>
                  <w:rStyle w:val="Hyperlink"/>
                  <w:rFonts w:ascii="Arial Narrow" w:hAnsi="Arial Narrow"/>
                  <w:sz w:val="20"/>
                  <w:szCs w:val="20"/>
                  <w14:textOutline w14:w="9525" w14:cap="rnd" w14:cmpd="sng" w14:algn="ctr">
                    <w14:noFill/>
                    <w14:prstDash w14:val="solid"/>
                    <w14:bevel/>
                  </w14:textOutline>
                </w:rPr>
                <w:t>http://tennesseeencyclopedia.net/entry.php?rec=339</w:t>
              </w:r>
            </w:hyperlink>
          </w:p>
          <w:p w14:paraId="31BB2A74"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6AC97EA7"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The Great Smoky Mountains National Park</w:t>
            </w:r>
            <w:r w:rsidRPr="00E53C9B">
              <w:rPr>
                <w:rFonts w:ascii="Arial Narrow" w:hAnsi="Arial Narrow"/>
                <w:sz w:val="20"/>
                <w:szCs w:val="20"/>
                <w14:textOutline w14:w="9525" w14:cap="rnd" w14:cmpd="sng" w14:algn="ctr">
                  <w14:noFill/>
                  <w14:prstDash w14:val="solid"/>
                  <w14:bevel/>
                </w14:textOutline>
              </w:rPr>
              <w:t xml:space="preserve"> (Informational Resource)</w:t>
            </w:r>
          </w:p>
          <w:p w14:paraId="758F9D5C" w14:textId="77777777" w:rsidR="004A5BA8" w:rsidRPr="002B79B7" w:rsidRDefault="00A9235A" w:rsidP="002B79B7">
            <w:pPr>
              <w:spacing w:before="60" w:after="60"/>
              <w:rPr>
                <w:rFonts w:ascii="Arial Narrow" w:hAnsi="Arial Narrow"/>
                <w:sz w:val="20"/>
                <w:szCs w:val="20"/>
                <w14:textOutline w14:w="9525" w14:cap="rnd" w14:cmpd="sng" w14:algn="ctr">
                  <w14:noFill/>
                  <w14:prstDash w14:val="solid"/>
                  <w14:bevel/>
                </w14:textOutline>
              </w:rPr>
            </w:pPr>
            <w:hyperlink r:id="rId43" w:history="1">
              <w:r w:rsidR="004A5BA8" w:rsidRPr="002B79B7">
                <w:rPr>
                  <w:rStyle w:val="Hyperlink"/>
                  <w:rFonts w:ascii="Arial Narrow" w:hAnsi="Arial Narrow"/>
                  <w:sz w:val="20"/>
                  <w:szCs w:val="20"/>
                  <w14:textOutline w14:w="9525" w14:cap="rnd" w14:cmpd="sng" w14:algn="ctr">
                    <w14:noFill/>
                    <w14:prstDash w14:val="solid"/>
                    <w14:bevel/>
                  </w14:textOutline>
                </w:rPr>
                <w:t>http://tennesseeencyclopedia.net/entry.php?rec=570</w:t>
              </w:r>
            </w:hyperlink>
          </w:p>
        </w:tc>
        <w:tc>
          <w:tcPr>
            <w:tcW w:w="7308" w:type="dxa"/>
            <w:shd w:val="clear" w:color="auto" w:fill="auto"/>
          </w:tcPr>
          <w:p w14:paraId="3411B2E7" w14:textId="1A457469"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Norris Dam</w:t>
            </w:r>
            <w:r w:rsidRPr="00E53C9B">
              <w:rPr>
                <w:rFonts w:ascii="Arial Narrow" w:hAnsi="Arial Narrow"/>
                <w:sz w:val="20"/>
                <w:szCs w:val="20"/>
                <w14:textOutline w14:w="9525" w14:cap="rnd" w14:cmpd="sng" w14:algn="ctr">
                  <w14:noFill/>
                  <w14:prstDash w14:val="solid"/>
                  <w14:bevel/>
                </w14:textOutline>
              </w:rPr>
              <w:t xml:space="preserve"> (Informational Resource)</w:t>
            </w:r>
          </w:p>
          <w:p w14:paraId="260911CD" w14:textId="77777777" w:rsidR="004A5BA8" w:rsidRPr="002B79B7" w:rsidRDefault="00A9235A" w:rsidP="002B79B7">
            <w:pPr>
              <w:spacing w:before="60" w:after="60"/>
              <w:rPr>
                <w:rFonts w:ascii="Arial Narrow" w:hAnsi="Arial Narrow"/>
                <w:sz w:val="20"/>
                <w:szCs w:val="20"/>
                <w14:textOutline w14:w="9525" w14:cap="rnd" w14:cmpd="sng" w14:algn="ctr">
                  <w14:noFill/>
                  <w14:prstDash w14:val="solid"/>
                  <w14:bevel/>
                </w14:textOutline>
              </w:rPr>
            </w:pPr>
            <w:hyperlink r:id="rId44" w:history="1">
              <w:r w:rsidR="004A5BA8" w:rsidRPr="002B79B7">
                <w:rPr>
                  <w:rStyle w:val="Hyperlink"/>
                  <w:rFonts w:ascii="Arial Narrow" w:hAnsi="Arial Narrow"/>
                  <w:sz w:val="20"/>
                  <w:szCs w:val="20"/>
                  <w14:textOutline w14:w="9525" w14:cap="rnd" w14:cmpd="sng" w14:algn="ctr">
                    <w14:noFill/>
                    <w14:prstDash w14:val="solid"/>
                    <w14:bevel/>
                  </w14:textOutline>
                </w:rPr>
                <w:t>http://tennesseeencyclopedia.net/entry.php?rec=570</w:t>
              </w:r>
            </w:hyperlink>
          </w:p>
          <w:p w14:paraId="74587523"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44FC9CB2"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Roosevelt’s “court-packing” plan</w:t>
            </w:r>
            <w:r w:rsidRPr="00E53C9B">
              <w:rPr>
                <w:rFonts w:ascii="Arial Narrow" w:hAnsi="Arial Narrow"/>
                <w:sz w:val="20"/>
                <w:szCs w:val="20"/>
                <w14:textOutline w14:w="9525" w14:cap="rnd" w14:cmpd="sng" w14:algn="ctr">
                  <w14:noFill/>
                  <w14:prstDash w14:val="solid"/>
                  <w14:bevel/>
                </w14:textOutline>
              </w:rPr>
              <w:t xml:space="preserve"> (informational resource)</w:t>
            </w:r>
          </w:p>
          <w:p w14:paraId="2A142D7C" w14:textId="77777777" w:rsidR="004A5BA8" w:rsidRPr="002B79B7" w:rsidRDefault="00A9235A" w:rsidP="002B79B7">
            <w:pPr>
              <w:spacing w:before="60" w:after="60"/>
              <w:rPr>
                <w:rFonts w:ascii="Arial Narrow" w:hAnsi="Arial Narrow"/>
                <w:sz w:val="20"/>
                <w:szCs w:val="20"/>
                <w14:textOutline w14:w="9525" w14:cap="rnd" w14:cmpd="sng" w14:algn="ctr">
                  <w14:noFill/>
                  <w14:prstDash w14:val="solid"/>
                  <w14:bevel/>
                </w14:textOutline>
              </w:rPr>
            </w:pPr>
            <w:hyperlink r:id="rId45" w:history="1">
              <w:r w:rsidR="004A5BA8" w:rsidRPr="002B79B7">
                <w:rPr>
                  <w:rStyle w:val="Hyperlink"/>
                  <w:rFonts w:ascii="Arial Narrow" w:hAnsi="Arial Narrow"/>
                  <w:sz w:val="20"/>
                  <w:szCs w:val="20"/>
                  <w14:textOutline w14:w="9525" w14:cap="rnd" w14:cmpd="sng" w14:algn="ctr">
                    <w14:noFill/>
                    <w14:prstDash w14:val="solid"/>
                    <w14:bevel/>
                  </w14:textOutline>
                </w:rPr>
                <w:t>http://www.history.com/this-day-in-history/roosevelt-announces-court-packing-plan</w:t>
              </w:r>
            </w:hyperlink>
          </w:p>
          <w:p w14:paraId="0092A71F" w14:textId="77777777" w:rsidR="004A5BA8" w:rsidRDefault="004A5BA8" w:rsidP="004A5BA8">
            <w:pPr>
              <w:spacing w:before="60" w:after="60"/>
              <w:rPr>
                <w:rFonts w:ascii="Arial Narrow" w:hAnsi="Arial Narrow"/>
                <w:sz w:val="20"/>
                <w:szCs w:val="20"/>
                <w:u w:val="single"/>
                <w14:textOutline w14:w="9525" w14:cap="rnd" w14:cmpd="sng" w14:algn="ctr">
                  <w14:noFill/>
                  <w14:prstDash w14:val="solid"/>
                  <w14:bevel/>
                </w14:textOutline>
              </w:rPr>
            </w:pPr>
          </w:p>
          <w:p w14:paraId="6321B933"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r w:rsidRPr="00E53C9B">
              <w:rPr>
                <w:rFonts w:ascii="Arial Narrow" w:hAnsi="Arial Narrow"/>
                <w:sz w:val="20"/>
                <w:szCs w:val="20"/>
                <w:u w:val="single"/>
                <w14:textOutline w14:w="9525" w14:cap="rnd" w14:cmpd="sng" w14:algn="ctr">
                  <w14:noFill/>
                  <w14:prstDash w14:val="solid"/>
                  <w14:bevel/>
                </w14:textOutline>
              </w:rPr>
              <w:t>The Great Depression Interactive Timeline</w:t>
            </w:r>
            <w:r w:rsidRPr="00E53C9B">
              <w:rPr>
                <w:rFonts w:ascii="Arial Narrow" w:hAnsi="Arial Narrow"/>
                <w:sz w:val="20"/>
                <w:szCs w:val="20"/>
                <w14:textOutline w14:w="9525" w14:cap="rnd" w14:cmpd="sng" w14:algn="ctr">
                  <w14:noFill/>
                  <w14:prstDash w14:val="solid"/>
                  <w14:bevel/>
                </w14:textOutline>
              </w:rPr>
              <w:t xml:space="preserve"> (informational resource)</w:t>
            </w:r>
          </w:p>
          <w:p w14:paraId="1FCABA7D" w14:textId="4DE7FAA0" w:rsidR="004A5BA8" w:rsidRPr="00E53C9B" w:rsidRDefault="002B79B7" w:rsidP="004A5BA8">
            <w:pPr>
              <w:spacing w:before="60" w:after="60"/>
              <w:rPr>
                <w:rFonts w:ascii="Arial Narrow" w:hAnsi="Arial Narrow"/>
                <w:sz w:val="20"/>
                <w:szCs w:val="20"/>
                <w14:textOutline w14:w="9525" w14:cap="rnd" w14:cmpd="sng" w14:algn="ctr">
                  <w14:noFill/>
                  <w14:prstDash w14:val="solid"/>
                  <w14:bevel/>
                </w14:textOutline>
              </w:rPr>
            </w:pPr>
            <w:r>
              <w:rPr>
                <w:rFonts w:ascii="Arial Narrow" w:hAnsi="Arial Narrow"/>
                <w:sz w:val="20"/>
                <w:szCs w:val="20"/>
                <w14:textOutline w14:w="9525" w14:cap="rnd" w14:cmpd="sng" w14:algn="ctr">
                  <w14:noFill/>
                  <w14:prstDash w14:val="solid"/>
                  <w14:bevel/>
                </w14:textOutline>
              </w:rPr>
              <w:t xml:space="preserve"> </w:t>
            </w:r>
            <w:hyperlink r:id="rId46" w:history="1">
              <w:r w:rsidR="004A5BA8" w:rsidRPr="00E53C9B">
                <w:rPr>
                  <w:rStyle w:val="Hyperlink"/>
                  <w:rFonts w:ascii="Arial Narrow" w:hAnsi="Arial Narrow"/>
                  <w:sz w:val="20"/>
                  <w:szCs w:val="20"/>
                  <w14:textOutline w14:w="9525" w14:cap="rnd" w14:cmpd="sng" w14:algn="ctr">
                    <w14:noFill/>
                    <w14:prstDash w14:val="solid"/>
                    <w14:bevel/>
                  </w14:textOutline>
                </w:rPr>
                <w:t>http://www.phschool.com</w:t>
              </w:r>
            </w:hyperlink>
            <w:r w:rsidR="004A5BA8" w:rsidRPr="00E53C9B">
              <w:rPr>
                <w:rFonts w:ascii="Arial Narrow" w:hAnsi="Arial Narrow"/>
                <w:sz w:val="20"/>
                <w:szCs w:val="20"/>
                <w14:textOutline w14:w="9525" w14:cap="rnd" w14:cmpd="sng" w14:algn="ctr">
                  <w14:noFill/>
                  <w14:prstDash w14:val="solid"/>
                  <w14:bevel/>
                </w14:textOutline>
              </w:rPr>
              <w:t xml:space="preserve">  - web code nee-0801</w:t>
            </w:r>
          </w:p>
          <w:p w14:paraId="1521F6DA" w14:textId="77777777" w:rsidR="004A5BA8" w:rsidRDefault="004A5BA8" w:rsidP="004A5BA8">
            <w:pPr>
              <w:spacing w:before="60" w:after="60"/>
              <w:rPr>
                <w:rFonts w:ascii="Arial Narrow" w:hAnsi="Arial Narrow"/>
                <w:b/>
                <w:sz w:val="20"/>
                <w:szCs w:val="20"/>
              </w:rPr>
            </w:pPr>
          </w:p>
          <w:p w14:paraId="3F610289" w14:textId="77777777" w:rsidR="004A5BA8" w:rsidRPr="00E53C9B" w:rsidRDefault="004A5BA8" w:rsidP="004A5BA8">
            <w:pPr>
              <w:spacing w:before="60" w:after="60"/>
              <w:rPr>
                <w:rFonts w:ascii="Arial Narrow" w:hAnsi="Arial Narrow"/>
                <w:b/>
                <w:sz w:val="20"/>
                <w:szCs w:val="20"/>
              </w:rPr>
            </w:pPr>
            <w:r w:rsidRPr="00E53C9B">
              <w:rPr>
                <w:rFonts w:ascii="Arial Narrow" w:hAnsi="Arial Narrow"/>
                <w:b/>
                <w:sz w:val="20"/>
                <w:szCs w:val="20"/>
              </w:rPr>
              <w:t>PRIMARY SOURCES TO READ FOR THE 1920s</w:t>
            </w:r>
          </w:p>
          <w:p w14:paraId="07AB134C" w14:textId="77777777" w:rsidR="004A5BA8" w:rsidRPr="00E53C9B" w:rsidRDefault="004A5BA8" w:rsidP="004A5BA8">
            <w:pPr>
              <w:spacing w:before="60" w:after="60"/>
              <w:rPr>
                <w:rFonts w:ascii="Arial Narrow" w:hAnsi="Arial Narrow"/>
                <w:sz w:val="20"/>
                <w:szCs w:val="20"/>
              </w:rPr>
            </w:pPr>
            <w:r w:rsidRPr="00E53C9B">
              <w:rPr>
                <w:rFonts w:ascii="Arial Narrow" w:hAnsi="Arial Narrow"/>
                <w:sz w:val="20"/>
                <w:szCs w:val="20"/>
              </w:rPr>
              <w:t>Rugged Individualism Speech by Herbert Hoover—</w:t>
            </w:r>
            <w:hyperlink r:id="rId47" w:history="1">
              <w:r w:rsidRPr="00E53C9B">
                <w:rPr>
                  <w:rStyle w:val="Hyperlink"/>
                  <w:rFonts w:ascii="Arial Narrow" w:hAnsi="Arial Narrow"/>
                  <w:sz w:val="20"/>
                  <w:szCs w:val="20"/>
                </w:rPr>
                <w:t>www.teachingamericanhistory.org/library/document/rugged-individualism</w:t>
              </w:r>
            </w:hyperlink>
          </w:p>
          <w:p w14:paraId="5307D194" w14:textId="77777777" w:rsidR="004A5BA8" w:rsidRDefault="004A5BA8" w:rsidP="004A5BA8">
            <w:pPr>
              <w:spacing w:before="60" w:after="60"/>
              <w:rPr>
                <w:rFonts w:ascii="Arial Narrow" w:hAnsi="Arial Narrow"/>
                <w:sz w:val="20"/>
                <w:szCs w:val="20"/>
              </w:rPr>
            </w:pPr>
          </w:p>
          <w:p w14:paraId="490FEFB3" w14:textId="77777777" w:rsidR="004A5BA8" w:rsidRPr="00E53C9B" w:rsidRDefault="004A5BA8" w:rsidP="004A5BA8">
            <w:pPr>
              <w:spacing w:before="60" w:after="60"/>
              <w:rPr>
                <w:rFonts w:ascii="Arial Narrow" w:hAnsi="Arial Narrow"/>
                <w:sz w:val="20"/>
                <w:szCs w:val="20"/>
              </w:rPr>
            </w:pPr>
            <w:r w:rsidRPr="00E53C9B">
              <w:rPr>
                <w:rFonts w:ascii="Arial Narrow" w:hAnsi="Arial Narrow"/>
                <w:sz w:val="20"/>
                <w:szCs w:val="20"/>
              </w:rPr>
              <w:t>FDR’s First Inaugural Address--</w:t>
            </w:r>
            <w:hyperlink r:id="rId48" w:history="1">
              <w:r w:rsidRPr="00E53C9B">
                <w:rPr>
                  <w:rStyle w:val="Hyperlink"/>
                  <w:rFonts w:ascii="Arial Narrow" w:hAnsi="Arial Narrow"/>
                  <w:sz w:val="20"/>
                  <w:szCs w:val="20"/>
                </w:rPr>
                <w:t>www.teachingamericanhistory.org/library/document/first-inaugural-address-4</w:t>
              </w:r>
            </w:hyperlink>
          </w:p>
          <w:p w14:paraId="6DFFEB93" w14:textId="77777777" w:rsidR="004A5BA8" w:rsidRDefault="004A5BA8" w:rsidP="004A5BA8">
            <w:pPr>
              <w:spacing w:before="60" w:after="60"/>
              <w:rPr>
                <w:rFonts w:ascii="Arial Narrow" w:hAnsi="Arial Narrow"/>
                <w:sz w:val="20"/>
                <w:szCs w:val="20"/>
              </w:rPr>
            </w:pPr>
          </w:p>
          <w:p w14:paraId="036B7C80" w14:textId="77777777" w:rsidR="004A5BA8" w:rsidRPr="00E53C9B" w:rsidRDefault="004A5BA8" w:rsidP="004A5BA8">
            <w:pPr>
              <w:spacing w:before="60" w:after="60"/>
              <w:rPr>
                <w:rStyle w:val="Hyperlink"/>
                <w:rFonts w:ascii="Arial Narrow" w:hAnsi="Arial Narrow"/>
                <w:sz w:val="20"/>
                <w:szCs w:val="20"/>
              </w:rPr>
            </w:pPr>
            <w:r w:rsidRPr="00E53C9B">
              <w:rPr>
                <w:rFonts w:ascii="Arial Narrow" w:hAnsi="Arial Narrow"/>
                <w:sz w:val="20"/>
                <w:szCs w:val="20"/>
              </w:rPr>
              <w:t>Excerpts from “The Grapes of Wrath—</w:t>
            </w:r>
            <w:hyperlink r:id="rId49" w:history="1">
              <w:r w:rsidRPr="00E53C9B">
                <w:rPr>
                  <w:rStyle w:val="Hyperlink"/>
                  <w:rFonts w:ascii="Arial Narrow" w:hAnsi="Arial Narrow"/>
                  <w:sz w:val="20"/>
                  <w:szCs w:val="20"/>
                </w:rPr>
                <w:t>www.sparknotes.com/lit/grapesofwrath/quotes.html</w:t>
              </w:r>
            </w:hyperlink>
          </w:p>
          <w:p w14:paraId="4D93DF24" w14:textId="77777777" w:rsidR="004A5BA8" w:rsidRPr="00E53C9B" w:rsidRDefault="004A5BA8" w:rsidP="004A5BA8">
            <w:pPr>
              <w:spacing w:before="60" w:after="60"/>
              <w:rPr>
                <w:rStyle w:val="Hyperlink"/>
                <w:rFonts w:ascii="Arial Narrow" w:hAnsi="Arial Narrow"/>
                <w:sz w:val="20"/>
                <w:szCs w:val="20"/>
              </w:rPr>
            </w:pPr>
          </w:p>
          <w:p w14:paraId="3CE43B19" w14:textId="77777777" w:rsidR="004A5BA8" w:rsidRPr="00E53C9B" w:rsidRDefault="004A5BA8" w:rsidP="004A5BA8">
            <w:pPr>
              <w:spacing w:before="60" w:after="60"/>
              <w:rPr>
                <w:rFonts w:ascii="Arial Narrow" w:hAnsi="Arial Narrow"/>
                <w:b/>
                <w:sz w:val="20"/>
                <w:szCs w:val="20"/>
              </w:rPr>
            </w:pPr>
            <w:r w:rsidRPr="00E53C9B">
              <w:rPr>
                <w:rFonts w:ascii="Arial Narrow" w:hAnsi="Arial Narrow"/>
                <w:b/>
                <w:sz w:val="20"/>
                <w:szCs w:val="20"/>
              </w:rPr>
              <w:t>PRIMARY SOURCES TO READ FOR THE GREAT DEPRESSION</w:t>
            </w:r>
          </w:p>
          <w:p w14:paraId="1ABC11D0" w14:textId="77777777" w:rsidR="004A5BA8" w:rsidRPr="00E53C9B" w:rsidRDefault="004A5BA8" w:rsidP="004A5BA8">
            <w:pPr>
              <w:spacing w:before="60" w:after="60"/>
              <w:rPr>
                <w:rFonts w:ascii="Arial Narrow" w:hAnsi="Arial Narrow"/>
                <w:sz w:val="20"/>
                <w:szCs w:val="20"/>
              </w:rPr>
            </w:pPr>
            <w:r w:rsidRPr="00E53C9B">
              <w:rPr>
                <w:rFonts w:ascii="Arial Narrow" w:hAnsi="Arial Narrow"/>
                <w:sz w:val="20"/>
                <w:szCs w:val="20"/>
              </w:rPr>
              <w:t>Excerpts from the Great Gatsby--</w:t>
            </w:r>
            <w:hyperlink r:id="rId50" w:history="1">
              <w:r w:rsidRPr="00E53C9B">
                <w:rPr>
                  <w:rStyle w:val="Hyperlink"/>
                  <w:rFonts w:ascii="Arial Narrow" w:hAnsi="Arial Narrow"/>
                  <w:sz w:val="20"/>
                  <w:szCs w:val="20"/>
                </w:rPr>
                <w:t>http://101books.net/2012/12/13/the-best-passages-from-the-great-gatsby/</w:t>
              </w:r>
            </w:hyperlink>
          </w:p>
          <w:p w14:paraId="0DFD4F9B" w14:textId="77777777" w:rsidR="004A5BA8" w:rsidRDefault="004A5BA8" w:rsidP="004A5BA8">
            <w:pPr>
              <w:spacing w:before="60" w:after="60"/>
              <w:rPr>
                <w:rFonts w:ascii="Arial Narrow" w:hAnsi="Arial Narrow"/>
                <w:sz w:val="20"/>
                <w:szCs w:val="20"/>
              </w:rPr>
            </w:pPr>
          </w:p>
          <w:p w14:paraId="3C042956" w14:textId="77777777" w:rsidR="004A5BA8" w:rsidRPr="00E53C9B" w:rsidRDefault="004A5BA8" w:rsidP="004A5BA8">
            <w:pPr>
              <w:spacing w:before="60" w:after="60"/>
              <w:rPr>
                <w:rStyle w:val="Hyperlink"/>
                <w:rFonts w:ascii="Arial Narrow" w:hAnsi="Arial Narrow"/>
                <w:sz w:val="20"/>
                <w:szCs w:val="20"/>
              </w:rPr>
            </w:pPr>
            <w:r w:rsidRPr="00E53C9B">
              <w:rPr>
                <w:rFonts w:ascii="Arial Narrow" w:hAnsi="Arial Narrow"/>
                <w:sz w:val="20"/>
                <w:szCs w:val="20"/>
              </w:rPr>
              <w:t>Selected Poetry and Essays of Langston Hughes--</w:t>
            </w:r>
            <w:hyperlink r:id="rId51" w:history="1">
              <w:r w:rsidRPr="00E53C9B">
                <w:rPr>
                  <w:rStyle w:val="Hyperlink"/>
                  <w:rFonts w:ascii="Arial Narrow" w:hAnsi="Arial Narrow"/>
                  <w:sz w:val="20"/>
                  <w:szCs w:val="20"/>
                </w:rPr>
                <w:t>http://www.poets.org/poet.php/prmPID/83</w:t>
              </w:r>
            </w:hyperlink>
          </w:p>
          <w:p w14:paraId="49E3A1AF" w14:textId="77777777" w:rsidR="004A5BA8" w:rsidRDefault="004A5BA8" w:rsidP="004A5BA8">
            <w:pPr>
              <w:spacing w:before="60" w:after="60"/>
              <w:rPr>
                <w:rFonts w:ascii="Arial Narrow" w:hAnsi="Arial Narrow"/>
                <w:sz w:val="20"/>
                <w:szCs w:val="20"/>
              </w:rPr>
            </w:pPr>
          </w:p>
          <w:p w14:paraId="06B29ABE" w14:textId="77777777" w:rsidR="004A5BA8" w:rsidRPr="00E53C9B" w:rsidRDefault="004A5BA8" w:rsidP="004A5BA8">
            <w:pPr>
              <w:spacing w:before="60" w:after="60"/>
              <w:rPr>
                <w:rFonts w:ascii="Arial Narrow" w:hAnsi="Arial Narrow"/>
                <w:sz w:val="20"/>
                <w:szCs w:val="20"/>
              </w:rPr>
            </w:pPr>
            <w:r w:rsidRPr="00E53C9B">
              <w:rPr>
                <w:rFonts w:ascii="Arial Narrow" w:hAnsi="Arial Narrow"/>
                <w:sz w:val="20"/>
                <w:szCs w:val="20"/>
              </w:rPr>
              <w:t xml:space="preserve">Excerpts from </w:t>
            </w:r>
            <w:r w:rsidRPr="00E53C9B">
              <w:rPr>
                <w:rFonts w:ascii="Arial Narrow" w:hAnsi="Arial Narrow"/>
                <w:i/>
                <w:sz w:val="20"/>
                <w:szCs w:val="20"/>
              </w:rPr>
              <w:t>Crusade for Justice:  The Autobiography of Ida B. Wells--</w:t>
            </w:r>
            <w:hyperlink r:id="rId52" w:history="1">
              <w:r w:rsidRPr="00E53C9B">
                <w:rPr>
                  <w:rStyle w:val="Hyperlink"/>
                  <w:rFonts w:ascii="Arial Narrow" w:hAnsi="Arial Narrow"/>
                  <w:sz w:val="20"/>
                  <w:szCs w:val="20"/>
                </w:rPr>
                <w:t>http://nationalhumanitiescenter.org/tserve/nineteen/nkeyinfo/aarwellsexrpt.hm</w:t>
              </w:r>
            </w:hyperlink>
          </w:p>
          <w:p w14:paraId="0CE71DFA" w14:textId="77777777" w:rsidR="004A5BA8" w:rsidRPr="00E53C9B" w:rsidRDefault="004A5BA8" w:rsidP="004A5BA8">
            <w:pPr>
              <w:spacing w:before="60" w:after="60"/>
              <w:rPr>
                <w:rFonts w:ascii="Arial Narrow" w:hAnsi="Arial Narrow"/>
                <w:sz w:val="20"/>
                <w:szCs w:val="20"/>
                <w14:textOutline w14:w="9525" w14:cap="rnd" w14:cmpd="sng" w14:algn="ctr">
                  <w14:noFill/>
                  <w14:prstDash w14:val="solid"/>
                  <w14:bevel/>
                </w14:textOutline>
              </w:rPr>
            </w:pPr>
          </w:p>
          <w:p w14:paraId="1975C714" w14:textId="77777777" w:rsidR="004A5BA8" w:rsidRPr="00E53C9B" w:rsidRDefault="004A5BA8" w:rsidP="004A5BA8">
            <w:pPr>
              <w:autoSpaceDE w:val="0"/>
              <w:autoSpaceDN w:val="0"/>
              <w:adjustRightInd w:val="0"/>
              <w:spacing w:before="60" w:after="60"/>
              <w:rPr>
                <w:rFonts w:ascii="Arial Narrow" w:hAnsi="Arial Narrow" w:cstheme="minorHAnsi"/>
                <w:b/>
                <w:sz w:val="20"/>
                <w:szCs w:val="20"/>
              </w:rPr>
            </w:pPr>
          </w:p>
          <w:p w14:paraId="725F507F" w14:textId="4DA292EA" w:rsidR="004A5BA8" w:rsidRPr="00E53C9B" w:rsidRDefault="004A5BA8" w:rsidP="004A5BA8">
            <w:pPr>
              <w:spacing w:before="60" w:after="60"/>
              <w:rPr>
                <w:rFonts w:ascii="Arial Narrow" w:hAnsi="Arial Narrow"/>
                <w:sz w:val="20"/>
                <w:szCs w:val="20"/>
              </w:rPr>
            </w:pPr>
          </w:p>
        </w:tc>
      </w:tr>
    </w:tbl>
    <w:p w14:paraId="653200B5" w14:textId="77777777" w:rsidR="005F39E7" w:rsidRPr="003553D1" w:rsidRDefault="005F39E7"/>
    <w:p w14:paraId="667ED2A7" w14:textId="77777777" w:rsidR="005656D8" w:rsidRDefault="005656D8" w:rsidP="00967F44"/>
    <w:sectPr w:rsidR="005656D8" w:rsidSect="00BA1BA5">
      <w:headerReference w:type="even" r:id="rId53"/>
      <w:headerReference w:type="default" r:id="rId54"/>
      <w:footerReference w:type="default" r:id="rId55"/>
      <w:headerReference w:type="first" r:id="rId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2135" w14:textId="77777777" w:rsidR="006450A3" w:rsidRDefault="006450A3" w:rsidP="00401A1E">
      <w:r>
        <w:separator/>
      </w:r>
    </w:p>
  </w:endnote>
  <w:endnote w:type="continuationSeparator" w:id="0">
    <w:p w14:paraId="48453BE3" w14:textId="77777777" w:rsidR="006450A3" w:rsidRDefault="006450A3" w:rsidP="0040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26759" w14:textId="4FAD9426" w:rsidR="006450A3" w:rsidRPr="00BA1BA5" w:rsidRDefault="006450A3" w:rsidP="00BA1BA5">
    <w:pPr>
      <w:pStyle w:val="Footer"/>
      <w:jc w:val="right"/>
      <w:rPr>
        <w:rFonts w:ascii="Arial Narrow" w:hAnsi="Arial Narrow"/>
        <w:sz w:val="18"/>
        <w:szCs w:val="18"/>
      </w:rPr>
    </w:pPr>
    <w:r w:rsidRPr="00BA1BA5">
      <w:rPr>
        <w:rFonts w:ascii="Arial Narrow" w:hAnsi="Arial Narrow"/>
        <w:sz w:val="18"/>
        <w:szCs w:val="18"/>
      </w:rPr>
      <w:t>Shelby County Schools 2015/2016</w:t>
    </w:r>
  </w:p>
  <w:p w14:paraId="4433B47F" w14:textId="2FEAC7A1" w:rsidR="006450A3" w:rsidRPr="00BA1BA5" w:rsidRDefault="006450A3" w:rsidP="00BA1BA5">
    <w:pPr>
      <w:pStyle w:val="Footer"/>
      <w:jc w:val="right"/>
      <w:rPr>
        <w:sz w:val="18"/>
        <w:szCs w:val="18"/>
      </w:rPr>
    </w:pPr>
    <w:r w:rsidRPr="00BA1BA5">
      <w:rPr>
        <w:sz w:val="18"/>
        <w:szCs w:val="18"/>
      </w:rPr>
      <w:fldChar w:fldCharType="begin"/>
    </w:r>
    <w:r w:rsidRPr="00BA1BA5">
      <w:rPr>
        <w:sz w:val="18"/>
        <w:szCs w:val="18"/>
      </w:rPr>
      <w:instrText xml:space="preserve"> PAGE </w:instrText>
    </w:r>
    <w:r w:rsidRPr="00BA1BA5">
      <w:rPr>
        <w:sz w:val="18"/>
        <w:szCs w:val="18"/>
      </w:rPr>
      <w:fldChar w:fldCharType="separate"/>
    </w:r>
    <w:r w:rsidR="00A9235A">
      <w:rPr>
        <w:noProof/>
        <w:sz w:val="18"/>
        <w:szCs w:val="18"/>
      </w:rPr>
      <w:t>5</w:t>
    </w:r>
    <w:r w:rsidRPr="00BA1BA5">
      <w:rPr>
        <w:sz w:val="18"/>
        <w:szCs w:val="18"/>
      </w:rPr>
      <w:fldChar w:fldCharType="end"/>
    </w:r>
    <w:r w:rsidRPr="00BA1BA5">
      <w:rPr>
        <w:sz w:val="18"/>
        <w:szCs w:val="18"/>
      </w:rPr>
      <w:t xml:space="preserve"> of </w:t>
    </w:r>
    <w:r w:rsidRPr="00BA1BA5">
      <w:rPr>
        <w:sz w:val="18"/>
        <w:szCs w:val="18"/>
      </w:rPr>
      <w:fldChar w:fldCharType="begin"/>
    </w:r>
    <w:r w:rsidRPr="00BA1BA5">
      <w:rPr>
        <w:sz w:val="18"/>
        <w:szCs w:val="18"/>
      </w:rPr>
      <w:instrText xml:space="preserve"> NUMPAGES </w:instrText>
    </w:r>
    <w:r w:rsidRPr="00BA1BA5">
      <w:rPr>
        <w:sz w:val="18"/>
        <w:szCs w:val="18"/>
      </w:rPr>
      <w:fldChar w:fldCharType="separate"/>
    </w:r>
    <w:r w:rsidR="00A9235A">
      <w:rPr>
        <w:noProof/>
        <w:sz w:val="18"/>
        <w:szCs w:val="18"/>
      </w:rPr>
      <w:t>15</w:t>
    </w:r>
    <w:r w:rsidRPr="00BA1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44050" w14:textId="77777777" w:rsidR="006450A3" w:rsidRDefault="006450A3" w:rsidP="00401A1E">
      <w:r>
        <w:separator/>
      </w:r>
    </w:p>
  </w:footnote>
  <w:footnote w:type="continuationSeparator" w:id="0">
    <w:p w14:paraId="2CE44521" w14:textId="77777777" w:rsidR="006450A3" w:rsidRDefault="006450A3" w:rsidP="00401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F35D" w14:textId="7A276147" w:rsidR="006450A3" w:rsidRDefault="00A9235A">
    <w:pPr>
      <w:pStyle w:val="Header"/>
    </w:pPr>
    <w:r>
      <w:rPr>
        <w:noProof/>
      </w:rPr>
      <w:pict w14:anchorId="19FC2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16" w:type="dxa"/>
      <w:tblLayout w:type="fixed"/>
      <w:tblLook w:val="04A0" w:firstRow="1" w:lastRow="0" w:firstColumn="1" w:lastColumn="0" w:noHBand="0" w:noVBand="1"/>
    </w:tblPr>
    <w:tblGrid>
      <w:gridCol w:w="3978"/>
      <w:gridCol w:w="5967"/>
      <w:gridCol w:w="4671"/>
    </w:tblGrid>
    <w:tr w:rsidR="006450A3" w:rsidRPr="00EA27F6" w14:paraId="2BA18ED7" w14:textId="77777777" w:rsidTr="00BA1BA5">
      <w:trPr>
        <w:tblHeader/>
      </w:trPr>
      <w:tc>
        <w:tcPr>
          <w:tcW w:w="3978" w:type="dxa"/>
          <w:tcBorders>
            <w:right w:val="nil"/>
          </w:tcBorders>
          <w:shd w:val="clear" w:color="auto" w:fill="C6D9F1" w:themeFill="text2" w:themeFillTint="33"/>
          <w:vAlign w:val="center"/>
        </w:tcPr>
        <w:p w14:paraId="0C551C41" w14:textId="3130F297" w:rsidR="006450A3" w:rsidRPr="00EA27F6" w:rsidRDefault="006450A3" w:rsidP="0040144F">
          <w:pPr>
            <w:spacing w:before="60" w:after="60"/>
            <w:jc w:val="center"/>
            <w:rPr>
              <w:b/>
              <w:sz w:val="28"/>
              <w:szCs w:val="28"/>
            </w:rPr>
          </w:pPr>
          <w:r>
            <w:rPr>
              <w:b/>
              <w:sz w:val="28"/>
              <w:szCs w:val="28"/>
            </w:rPr>
            <w:t>C</w:t>
          </w:r>
          <w:r w:rsidRPr="00EA27F6">
            <w:rPr>
              <w:b/>
              <w:sz w:val="28"/>
              <w:szCs w:val="28"/>
            </w:rPr>
            <w:t>urriculum Framework</w:t>
          </w:r>
        </w:p>
      </w:tc>
      <w:tc>
        <w:tcPr>
          <w:tcW w:w="5967" w:type="dxa"/>
          <w:tcBorders>
            <w:left w:val="nil"/>
            <w:right w:val="nil"/>
          </w:tcBorders>
          <w:shd w:val="clear" w:color="auto" w:fill="C6D9F1" w:themeFill="text2" w:themeFillTint="33"/>
          <w:vAlign w:val="center"/>
        </w:tcPr>
        <w:p w14:paraId="3829B272" w14:textId="55B042C2" w:rsidR="006450A3" w:rsidRPr="00EA27F6" w:rsidRDefault="006450A3" w:rsidP="0040144F">
          <w:pPr>
            <w:spacing w:before="60" w:after="60"/>
            <w:jc w:val="center"/>
            <w:rPr>
              <w:b/>
              <w:sz w:val="28"/>
              <w:szCs w:val="28"/>
            </w:rPr>
          </w:pPr>
          <w:r>
            <w:rPr>
              <w:b/>
              <w:sz w:val="28"/>
              <w:szCs w:val="28"/>
            </w:rPr>
            <w:t>Quarter 2</w:t>
          </w:r>
        </w:p>
      </w:tc>
      <w:tc>
        <w:tcPr>
          <w:tcW w:w="4671" w:type="dxa"/>
          <w:tcBorders>
            <w:left w:val="nil"/>
          </w:tcBorders>
          <w:shd w:val="clear" w:color="auto" w:fill="C6D9F1" w:themeFill="text2" w:themeFillTint="33"/>
          <w:vAlign w:val="center"/>
        </w:tcPr>
        <w:p w14:paraId="4D479CB5" w14:textId="77777777" w:rsidR="006450A3" w:rsidRDefault="006450A3" w:rsidP="0040144F">
          <w:pPr>
            <w:spacing w:before="60" w:after="60"/>
            <w:jc w:val="center"/>
            <w:rPr>
              <w:b/>
              <w:sz w:val="28"/>
              <w:szCs w:val="28"/>
            </w:rPr>
          </w:pPr>
          <w:r>
            <w:rPr>
              <w:b/>
              <w:sz w:val="28"/>
              <w:szCs w:val="28"/>
            </w:rPr>
            <w:t>U.S.</w:t>
          </w:r>
          <w:r w:rsidRPr="00EA27F6">
            <w:rPr>
              <w:b/>
              <w:sz w:val="28"/>
              <w:szCs w:val="28"/>
            </w:rPr>
            <w:t xml:space="preserve"> History &amp; Geography</w:t>
          </w:r>
        </w:p>
        <w:p w14:paraId="1307C1C6" w14:textId="4F53A48B" w:rsidR="006450A3" w:rsidRPr="00EA27F6" w:rsidRDefault="006450A3" w:rsidP="0040144F">
          <w:pPr>
            <w:spacing w:before="60" w:after="60"/>
            <w:jc w:val="center"/>
            <w:rPr>
              <w:b/>
              <w:sz w:val="28"/>
              <w:szCs w:val="28"/>
            </w:rPr>
          </w:pPr>
          <w:r>
            <w:rPr>
              <w:b/>
              <w:sz w:val="28"/>
              <w:szCs w:val="28"/>
            </w:rPr>
            <w:t>Grade 11</w:t>
          </w:r>
        </w:p>
      </w:tc>
    </w:tr>
  </w:tbl>
  <w:p w14:paraId="19E072F6" w14:textId="5119679F" w:rsidR="006450A3" w:rsidRPr="00FC4797" w:rsidRDefault="00A9235A">
    <w:pPr>
      <w:pStyle w:val="Header"/>
      <w:rPr>
        <w:sz w:val="16"/>
        <w:szCs w:val="16"/>
      </w:rPr>
    </w:pPr>
    <w:r>
      <w:rPr>
        <w:noProof/>
      </w:rPr>
      <w:pict w14:anchorId="55F7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28.6pt;margin-top:135.15pt;width:393.45pt;height:191.6pt;rotation:315;z-index:-251657216;mso-wrap-edited:f;mso-position-horizontal-relative:margin;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5AE5" w14:textId="3290E273" w:rsidR="006450A3" w:rsidRDefault="00A9235A">
    <w:pPr>
      <w:pStyle w:val="Header"/>
    </w:pPr>
    <w:r>
      <w:rPr>
        <w:noProof/>
      </w:rPr>
      <w:pict w14:anchorId="032B6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323 5623 19589 4409 18792 3450 18632 3642 17962 3770 17452 4217 17069 4920 16782 5751 16590 6773 16558 8115 15952 8435 15729 8499 15633 9074 16590 11119 16558 12461 14644 9521 13878 8371 13017 8115 12283 8307 11805 8755 11422 9521 10656 8435 10177 7988 9794 8435 9571 8691 9029 8243 8805 8115 8678 8307 7625 9074 6125 6134 4881 4153 4626 4601 4243 4473 3605 4281 159 4281 63 4473 765 6837 1084 7540 1020 16040 638 16807 127 16871 95 16998 287 17382 3860 17382 4498 17190 5009 16871 5487 16423 5934 15848 6285 15081 7338 17062 7912 17829 8199 17382 9890 17318 9890 16934 9093 14953 9093 13547 11709 17382 11868 17510 12506 17637 12570 17573 13049 17062 13496 16487 13974 17382 14421 17765 15059 16807 15187 16934 16016 17510 18537 17318 18537 16934 17516 14442 17516 12972 18664 15209 20323 17829 20547 17573 21057 17190 21727 15912 21568 15465 20451 13100 20451 10224 20802 9394 21440 9330 21631 9074 21440 8499 20451 5879 20323 5623" fillcolor="silver" stroked="f">
          <v:fill opacity="31457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B5F6D"/>
    <w:multiLevelType w:val="hybridMultilevel"/>
    <w:tmpl w:val="6BC4A958"/>
    <w:lvl w:ilvl="0" w:tplc="6172B650">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93096"/>
    <w:multiLevelType w:val="hybridMultilevel"/>
    <w:tmpl w:val="45E4A136"/>
    <w:lvl w:ilvl="0" w:tplc="6172B650">
      <w:numFmt w:val="bullet"/>
      <w:lvlText w:val="•"/>
      <w:lvlJc w:val="left"/>
      <w:pPr>
        <w:ind w:left="504" w:hanging="360"/>
      </w:pPr>
      <w:rPr>
        <w:rFonts w:ascii="Arial" w:eastAsia="Times New Roman" w:hAnsi="Arial" w:cs="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nsid w:val="0D1A5DFE"/>
    <w:multiLevelType w:val="hybridMultilevel"/>
    <w:tmpl w:val="E166C6E2"/>
    <w:lvl w:ilvl="0" w:tplc="04090001">
      <w:start w:val="12"/>
      <w:numFmt w:val="bullet"/>
      <w:lvlText w:val=""/>
      <w:lvlJc w:val="left"/>
      <w:pPr>
        <w:ind w:left="720" w:hanging="360"/>
      </w:pPr>
      <w:rPr>
        <w:rFonts w:ascii="Symbol" w:eastAsia="Times New Roman" w:hAnsi="Symbol" w:cs="Times New Roman" w:hint="default"/>
      </w:rPr>
    </w:lvl>
    <w:lvl w:ilvl="1" w:tplc="6172B650">
      <w:numFmt w:val="bullet"/>
      <w:lvlText w:val="•"/>
      <w:lvlJc w:val="left"/>
      <w:pPr>
        <w:ind w:left="1440" w:hanging="360"/>
      </w:pPr>
      <w:rPr>
        <w:rFonts w:ascii="Arial" w:eastAsia="Times New Roman"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C4311"/>
    <w:multiLevelType w:val="multilevel"/>
    <w:tmpl w:val="D1E85BA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0D8013E2"/>
    <w:multiLevelType w:val="hybridMultilevel"/>
    <w:tmpl w:val="B81A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F6079"/>
    <w:multiLevelType w:val="hybridMultilevel"/>
    <w:tmpl w:val="88E2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55608"/>
    <w:multiLevelType w:val="hybridMultilevel"/>
    <w:tmpl w:val="673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05D28"/>
    <w:multiLevelType w:val="hybridMultilevel"/>
    <w:tmpl w:val="1462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EB"/>
    <w:multiLevelType w:val="multilevel"/>
    <w:tmpl w:val="8D740E6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13BF27BE"/>
    <w:multiLevelType w:val="hybridMultilevel"/>
    <w:tmpl w:val="A232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23E59"/>
    <w:multiLevelType w:val="hybridMultilevel"/>
    <w:tmpl w:val="167ACE2E"/>
    <w:lvl w:ilvl="0" w:tplc="6172B65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F44CA"/>
    <w:multiLevelType w:val="hybridMultilevel"/>
    <w:tmpl w:val="8FC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C268B"/>
    <w:multiLevelType w:val="hybridMultilevel"/>
    <w:tmpl w:val="F684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4D3704"/>
    <w:multiLevelType w:val="hybridMultilevel"/>
    <w:tmpl w:val="844A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A7A25"/>
    <w:multiLevelType w:val="hybridMultilevel"/>
    <w:tmpl w:val="3DB4A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293067"/>
    <w:multiLevelType w:val="multilevel"/>
    <w:tmpl w:val="47FABA4A"/>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91662C7"/>
    <w:multiLevelType w:val="hybridMultilevel"/>
    <w:tmpl w:val="90686114"/>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1968A5"/>
    <w:multiLevelType w:val="hybridMultilevel"/>
    <w:tmpl w:val="ABD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F1211"/>
    <w:multiLevelType w:val="hybridMultilevel"/>
    <w:tmpl w:val="B01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40932"/>
    <w:multiLevelType w:val="hybridMultilevel"/>
    <w:tmpl w:val="DFE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0386F"/>
    <w:multiLevelType w:val="multilevel"/>
    <w:tmpl w:val="66928D60"/>
    <w:lvl w:ilvl="0">
      <w:start w:val="8"/>
      <w:numFmt w:val="decimal"/>
      <w:lvlText w:val="%1"/>
      <w:lvlJc w:val="left"/>
      <w:pPr>
        <w:ind w:left="420" w:hanging="420"/>
      </w:pPr>
      <w:rPr>
        <w:rFonts w:hint="default"/>
      </w:rPr>
    </w:lvl>
    <w:lvl w:ilvl="1">
      <w:start w:val="38"/>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3B1C3E"/>
    <w:multiLevelType w:val="hybridMultilevel"/>
    <w:tmpl w:val="6AB4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9B524C"/>
    <w:multiLevelType w:val="hybridMultilevel"/>
    <w:tmpl w:val="EAF66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2A5A03"/>
    <w:multiLevelType w:val="hybridMultilevel"/>
    <w:tmpl w:val="E6D0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FD7588"/>
    <w:multiLevelType w:val="hybridMultilevel"/>
    <w:tmpl w:val="8DA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36354A"/>
    <w:multiLevelType w:val="multilevel"/>
    <w:tmpl w:val="1618DD2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1">
    <w:nsid w:val="46B12CA5"/>
    <w:multiLevelType w:val="hybridMultilevel"/>
    <w:tmpl w:val="C156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442055"/>
    <w:multiLevelType w:val="multilevel"/>
    <w:tmpl w:val="2F02CF7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3">
    <w:nsid w:val="50C13E57"/>
    <w:multiLevelType w:val="hybridMultilevel"/>
    <w:tmpl w:val="B400EE8A"/>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46088"/>
    <w:multiLevelType w:val="hybridMultilevel"/>
    <w:tmpl w:val="F9EC8B3E"/>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82B9F"/>
    <w:multiLevelType w:val="hybridMultilevel"/>
    <w:tmpl w:val="80B6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22A17"/>
    <w:multiLevelType w:val="hybridMultilevel"/>
    <w:tmpl w:val="902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391BF6"/>
    <w:multiLevelType w:val="hybridMultilevel"/>
    <w:tmpl w:val="DB9ECC14"/>
    <w:lvl w:ilvl="0" w:tplc="40149FC4">
      <w:numFmt w:val="bullet"/>
      <w:lvlText w:val="•"/>
      <w:lvlJc w:val="left"/>
      <w:pPr>
        <w:ind w:left="144" w:hanging="144"/>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2958C1"/>
    <w:multiLevelType w:val="hybridMultilevel"/>
    <w:tmpl w:val="7094585C"/>
    <w:lvl w:ilvl="0" w:tplc="4926AF7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17F64"/>
    <w:multiLevelType w:val="hybridMultilevel"/>
    <w:tmpl w:val="CDD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F7257C"/>
    <w:multiLevelType w:val="hybridMultilevel"/>
    <w:tmpl w:val="9524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DC435F"/>
    <w:multiLevelType w:val="hybridMultilevel"/>
    <w:tmpl w:val="8E107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73944"/>
    <w:multiLevelType w:val="hybridMultilevel"/>
    <w:tmpl w:val="9BCEBFE2"/>
    <w:lvl w:ilvl="0" w:tplc="B6849A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24305E"/>
    <w:multiLevelType w:val="hybridMultilevel"/>
    <w:tmpl w:val="70667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87CC6"/>
    <w:multiLevelType w:val="hybridMultilevel"/>
    <w:tmpl w:val="44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9032CA"/>
    <w:multiLevelType w:val="hybridMultilevel"/>
    <w:tmpl w:val="1828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E07C4"/>
    <w:multiLevelType w:val="hybridMultilevel"/>
    <w:tmpl w:val="1DC8FED6"/>
    <w:lvl w:ilvl="0" w:tplc="A55C33C6">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65486"/>
    <w:multiLevelType w:val="hybridMultilevel"/>
    <w:tmpl w:val="CAA0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36"/>
  </w:num>
  <w:num w:numId="4">
    <w:abstractNumId w:val="35"/>
  </w:num>
  <w:num w:numId="5">
    <w:abstractNumId w:val="14"/>
  </w:num>
  <w:num w:numId="6">
    <w:abstractNumId w:val="40"/>
  </w:num>
  <w:num w:numId="7">
    <w:abstractNumId w:val="38"/>
  </w:num>
  <w:num w:numId="8">
    <w:abstractNumId w:val="34"/>
  </w:num>
  <w:num w:numId="9">
    <w:abstractNumId w:val="47"/>
  </w:num>
  <w:num w:numId="10">
    <w:abstractNumId w:val="18"/>
  </w:num>
  <w:num w:numId="11">
    <w:abstractNumId w:val="33"/>
  </w:num>
  <w:num w:numId="12">
    <w:abstractNumId w:val="2"/>
  </w:num>
  <w:num w:numId="13">
    <w:abstractNumId w:val="11"/>
  </w:num>
  <w:num w:numId="14">
    <w:abstractNumId w:val="1"/>
  </w:num>
  <w:num w:numId="15">
    <w:abstractNumId w:val="37"/>
  </w:num>
  <w:num w:numId="16">
    <w:abstractNumId w:val="17"/>
  </w:num>
  <w:num w:numId="17">
    <w:abstractNumId w:val="23"/>
  </w:num>
  <w:num w:numId="18">
    <w:abstractNumId w:val="13"/>
  </w:num>
  <w:num w:numId="19">
    <w:abstractNumId w:val="41"/>
  </w:num>
  <w:num w:numId="20">
    <w:abstractNumId w:val="0"/>
  </w:num>
  <w:num w:numId="21">
    <w:abstractNumId w:val="32"/>
  </w:num>
  <w:num w:numId="22">
    <w:abstractNumId w:val="30"/>
  </w:num>
  <w:num w:numId="23">
    <w:abstractNumId w:val="4"/>
  </w:num>
  <w:num w:numId="24">
    <w:abstractNumId w:val="9"/>
  </w:num>
  <w:num w:numId="25">
    <w:abstractNumId w:val="46"/>
  </w:num>
  <w:num w:numId="26">
    <w:abstractNumId w:val="27"/>
  </w:num>
  <w:num w:numId="27">
    <w:abstractNumId w:val="42"/>
  </w:num>
  <w:num w:numId="28">
    <w:abstractNumId w:val="16"/>
  </w:num>
  <w:num w:numId="29">
    <w:abstractNumId w:val="22"/>
  </w:num>
  <w:num w:numId="30">
    <w:abstractNumId w:val="26"/>
  </w:num>
  <w:num w:numId="31">
    <w:abstractNumId w:val="24"/>
  </w:num>
  <w:num w:numId="32">
    <w:abstractNumId w:val="44"/>
  </w:num>
  <w:num w:numId="33">
    <w:abstractNumId w:val="15"/>
  </w:num>
  <w:num w:numId="34">
    <w:abstractNumId w:val="5"/>
  </w:num>
  <w:num w:numId="35">
    <w:abstractNumId w:val="8"/>
  </w:num>
  <w:num w:numId="36">
    <w:abstractNumId w:val="48"/>
  </w:num>
  <w:num w:numId="37">
    <w:abstractNumId w:val="25"/>
  </w:num>
  <w:num w:numId="38">
    <w:abstractNumId w:val="29"/>
  </w:num>
  <w:num w:numId="39">
    <w:abstractNumId w:val="39"/>
  </w:num>
  <w:num w:numId="40">
    <w:abstractNumId w:val="7"/>
  </w:num>
  <w:num w:numId="41">
    <w:abstractNumId w:val="10"/>
  </w:num>
  <w:num w:numId="42">
    <w:abstractNumId w:val="45"/>
  </w:num>
  <w:num w:numId="43">
    <w:abstractNumId w:val="19"/>
  </w:num>
  <w:num w:numId="44">
    <w:abstractNumId w:val="43"/>
  </w:num>
  <w:num w:numId="45">
    <w:abstractNumId w:val="6"/>
  </w:num>
  <w:num w:numId="46">
    <w:abstractNumId w:val="12"/>
  </w:num>
  <w:num w:numId="47">
    <w:abstractNumId w:val="21"/>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5"/>
    <w:rsid w:val="00003337"/>
    <w:rsid w:val="00003555"/>
    <w:rsid w:val="00005601"/>
    <w:rsid w:val="00025DB5"/>
    <w:rsid w:val="000373FA"/>
    <w:rsid w:val="00055B52"/>
    <w:rsid w:val="00060917"/>
    <w:rsid w:val="000619DB"/>
    <w:rsid w:val="00066267"/>
    <w:rsid w:val="00074529"/>
    <w:rsid w:val="00084446"/>
    <w:rsid w:val="00085C6C"/>
    <w:rsid w:val="00093863"/>
    <w:rsid w:val="00096499"/>
    <w:rsid w:val="000A5BE2"/>
    <w:rsid w:val="000B61F6"/>
    <w:rsid w:val="000C1D41"/>
    <w:rsid w:val="000C2ADA"/>
    <w:rsid w:val="000D3201"/>
    <w:rsid w:val="00103F9D"/>
    <w:rsid w:val="00120248"/>
    <w:rsid w:val="00127666"/>
    <w:rsid w:val="00131307"/>
    <w:rsid w:val="00132282"/>
    <w:rsid w:val="00134A8A"/>
    <w:rsid w:val="00137BD8"/>
    <w:rsid w:val="001508AB"/>
    <w:rsid w:val="00151C73"/>
    <w:rsid w:val="00161ACB"/>
    <w:rsid w:val="00181E83"/>
    <w:rsid w:val="00185B44"/>
    <w:rsid w:val="00191FDC"/>
    <w:rsid w:val="001A1C39"/>
    <w:rsid w:val="001A4836"/>
    <w:rsid w:val="001C062E"/>
    <w:rsid w:val="001C3954"/>
    <w:rsid w:val="001C6B6D"/>
    <w:rsid w:val="001E33EF"/>
    <w:rsid w:val="001E382C"/>
    <w:rsid w:val="001F6462"/>
    <w:rsid w:val="001F702F"/>
    <w:rsid w:val="00202F98"/>
    <w:rsid w:val="002045D6"/>
    <w:rsid w:val="00225308"/>
    <w:rsid w:val="00226047"/>
    <w:rsid w:val="00246CE5"/>
    <w:rsid w:val="0024712C"/>
    <w:rsid w:val="00252254"/>
    <w:rsid w:val="002901F8"/>
    <w:rsid w:val="002B79B7"/>
    <w:rsid w:val="002C0633"/>
    <w:rsid w:val="002E0E98"/>
    <w:rsid w:val="002E59A6"/>
    <w:rsid w:val="002F6027"/>
    <w:rsid w:val="00315E8B"/>
    <w:rsid w:val="00327F11"/>
    <w:rsid w:val="003338D5"/>
    <w:rsid w:val="003507CB"/>
    <w:rsid w:val="003604FC"/>
    <w:rsid w:val="00360F41"/>
    <w:rsid w:val="00380A68"/>
    <w:rsid w:val="003865B5"/>
    <w:rsid w:val="003977AB"/>
    <w:rsid w:val="003B0F8F"/>
    <w:rsid w:val="003D36F3"/>
    <w:rsid w:val="003F4BE2"/>
    <w:rsid w:val="0040144F"/>
    <w:rsid w:val="00401A1E"/>
    <w:rsid w:val="00405E46"/>
    <w:rsid w:val="004206E5"/>
    <w:rsid w:val="00421445"/>
    <w:rsid w:val="00445C10"/>
    <w:rsid w:val="00463B66"/>
    <w:rsid w:val="004722FA"/>
    <w:rsid w:val="00475466"/>
    <w:rsid w:val="00495136"/>
    <w:rsid w:val="004A23F9"/>
    <w:rsid w:val="004A5BA8"/>
    <w:rsid w:val="004A739D"/>
    <w:rsid w:val="004A7A38"/>
    <w:rsid w:val="004B607D"/>
    <w:rsid w:val="004D0082"/>
    <w:rsid w:val="004E7121"/>
    <w:rsid w:val="00520FC7"/>
    <w:rsid w:val="00521383"/>
    <w:rsid w:val="00535B33"/>
    <w:rsid w:val="0054105D"/>
    <w:rsid w:val="005450D9"/>
    <w:rsid w:val="00561E94"/>
    <w:rsid w:val="005656D8"/>
    <w:rsid w:val="005661D1"/>
    <w:rsid w:val="00577DFE"/>
    <w:rsid w:val="005920D0"/>
    <w:rsid w:val="005D028C"/>
    <w:rsid w:val="005D268D"/>
    <w:rsid w:val="005D6A5A"/>
    <w:rsid w:val="005D7FFD"/>
    <w:rsid w:val="005F39E7"/>
    <w:rsid w:val="00615296"/>
    <w:rsid w:val="00621A0B"/>
    <w:rsid w:val="00631B83"/>
    <w:rsid w:val="006327C8"/>
    <w:rsid w:val="00644D5E"/>
    <w:rsid w:val="006450A3"/>
    <w:rsid w:val="006604C4"/>
    <w:rsid w:val="006665DB"/>
    <w:rsid w:val="006675B3"/>
    <w:rsid w:val="00671F41"/>
    <w:rsid w:val="006A7D2A"/>
    <w:rsid w:val="006C59DC"/>
    <w:rsid w:val="006D19D7"/>
    <w:rsid w:val="006E62B9"/>
    <w:rsid w:val="006F7D55"/>
    <w:rsid w:val="00701F8C"/>
    <w:rsid w:val="00707541"/>
    <w:rsid w:val="00742008"/>
    <w:rsid w:val="00757607"/>
    <w:rsid w:val="00764E5C"/>
    <w:rsid w:val="00776455"/>
    <w:rsid w:val="00787002"/>
    <w:rsid w:val="0079237C"/>
    <w:rsid w:val="00795B03"/>
    <w:rsid w:val="007A009E"/>
    <w:rsid w:val="007A6E2D"/>
    <w:rsid w:val="007C49EF"/>
    <w:rsid w:val="007C5865"/>
    <w:rsid w:val="007D4C2F"/>
    <w:rsid w:val="007F578F"/>
    <w:rsid w:val="00802A98"/>
    <w:rsid w:val="0080450F"/>
    <w:rsid w:val="00805AA0"/>
    <w:rsid w:val="00810D3B"/>
    <w:rsid w:val="00811F7E"/>
    <w:rsid w:val="00836E09"/>
    <w:rsid w:val="008372C9"/>
    <w:rsid w:val="00845B46"/>
    <w:rsid w:val="00845E8B"/>
    <w:rsid w:val="00853C75"/>
    <w:rsid w:val="008871FC"/>
    <w:rsid w:val="008A2E47"/>
    <w:rsid w:val="008B1B32"/>
    <w:rsid w:val="008C6167"/>
    <w:rsid w:val="008D14C7"/>
    <w:rsid w:val="008D6FE2"/>
    <w:rsid w:val="008E18B2"/>
    <w:rsid w:val="00900690"/>
    <w:rsid w:val="00935350"/>
    <w:rsid w:val="00941EC2"/>
    <w:rsid w:val="0094300D"/>
    <w:rsid w:val="00967F44"/>
    <w:rsid w:val="00970BFE"/>
    <w:rsid w:val="00977AF5"/>
    <w:rsid w:val="009B2E68"/>
    <w:rsid w:val="009B5637"/>
    <w:rsid w:val="009C13C5"/>
    <w:rsid w:val="009D19F4"/>
    <w:rsid w:val="00A2298B"/>
    <w:rsid w:val="00A23213"/>
    <w:rsid w:val="00A23220"/>
    <w:rsid w:val="00A41E56"/>
    <w:rsid w:val="00A52459"/>
    <w:rsid w:val="00A57FB0"/>
    <w:rsid w:val="00A614BE"/>
    <w:rsid w:val="00A6700B"/>
    <w:rsid w:val="00A7287A"/>
    <w:rsid w:val="00A8374F"/>
    <w:rsid w:val="00A91E81"/>
    <w:rsid w:val="00A9235A"/>
    <w:rsid w:val="00A96602"/>
    <w:rsid w:val="00AC150C"/>
    <w:rsid w:val="00AC17DE"/>
    <w:rsid w:val="00AD33EC"/>
    <w:rsid w:val="00AF77CA"/>
    <w:rsid w:val="00B05554"/>
    <w:rsid w:val="00B15DC9"/>
    <w:rsid w:val="00B25708"/>
    <w:rsid w:val="00B67779"/>
    <w:rsid w:val="00BA1BA5"/>
    <w:rsid w:val="00BD4D88"/>
    <w:rsid w:val="00BE3DF5"/>
    <w:rsid w:val="00C1385C"/>
    <w:rsid w:val="00C16018"/>
    <w:rsid w:val="00C214C3"/>
    <w:rsid w:val="00C3719E"/>
    <w:rsid w:val="00C833B1"/>
    <w:rsid w:val="00CA1E55"/>
    <w:rsid w:val="00CA399A"/>
    <w:rsid w:val="00CB65CB"/>
    <w:rsid w:val="00CD4E6A"/>
    <w:rsid w:val="00CE7038"/>
    <w:rsid w:val="00CF0815"/>
    <w:rsid w:val="00CF3886"/>
    <w:rsid w:val="00D02F55"/>
    <w:rsid w:val="00D23FDC"/>
    <w:rsid w:val="00D315F1"/>
    <w:rsid w:val="00D47417"/>
    <w:rsid w:val="00D62D10"/>
    <w:rsid w:val="00D72EF5"/>
    <w:rsid w:val="00D83BC7"/>
    <w:rsid w:val="00DA4222"/>
    <w:rsid w:val="00DC288F"/>
    <w:rsid w:val="00DD6D40"/>
    <w:rsid w:val="00DE7EA6"/>
    <w:rsid w:val="00E040E7"/>
    <w:rsid w:val="00E11FB9"/>
    <w:rsid w:val="00E150ED"/>
    <w:rsid w:val="00E20051"/>
    <w:rsid w:val="00E36CDB"/>
    <w:rsid w:val="00E53C9B"/>
    <w:rsid w:val="00E53E91"/>
    <w:rsid w:val="00E62EBD"/>
    <w:rsid w:val="00E67CC5"/>
    <w:rsid w:val="00E82A37"/>
    <w:rsid w:val="00E91B5B"/>
    <w:rsid w:val="00E96572"/>
    <w:rsid w:val="00EA1EBB"/>
    <w:rsid w:val="00EA27F6"/>
    <w:rsid w:val="00EA47F1"/>
    <w:rsid w:val="00EC6BC0"/>
    <w:rsid w:val="00EE595C"/>
    <w:rsid w:val="00EF66E1"/>
    <w:rsid w:val="00F05D2C"/>
    <w:rsid w:val="00F06E64"/>
    <w:rsid w:val="00F30487"/>
    <w:rsid w:val="00F3412E"/>
    <w:rsid w:val="00F3439A"/>
    <w:rsid w:val="00F60BC1"/>
    <w:rsid w:val="00F6396A"/>
    <w:rsid w:val="00F8320C"/>
    <w:rsid w:val="00F94965"/>
    <w:rsid w:val="00F9582F"/>
    <w:rsid w:val="00F979DD"/>
    <w:rsid w:val="00FA19CB"/>
    <w:rsid w:val="00FC4548"/>
    <w:rsid w:val="00FC4797"/>
    <w:rsid w:val="00FC56B1"/>
    <w:rsid w:val="00FC5BCF"/>
    <w:rsid w:val="00FD0911"/>
    <w:rsid w:val="00FD2C41"/>
    <w:rsid w:val="00FD6FBF"/>
    <w:rsid w:val="00FD7434"/>
    <w:rsid w:val="00FE3729"/>
    <w:rsid w:val="00FE4254"/>
    <w:rsid w:val="00FE7E7C"/>
    <w:rsid w:val="00FF2D92"/>
    <w:rsid w:val="00FF7134"/>
    <w:rsid w:val="6ABEA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3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5"/>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D55"/>
    <w:rPr>
      <w:color w:val="0000FF"/>
      <w:u w:val="single"/>
    </w:rPr>
  </w:style>
  <w:style w:type="paragraph" w:styleId="ListParagraph">
    <w:name w:val="List Paragraph"/>
    <w:basedOn w:val="Normal"/>
    <w:uiPriority w:val="34"/>
    <w:qFormat/>
    <w:rsid w:val="006F7D55"/>
    <w:pPr>
      <w:ind w:left="720"/>
      <w:contextualSpacing/>
    </w:pPr>
  </w:style>
  <w:style w:type="paragraph" w:styleId="Header">
    <w:name w:val="header"/>
    <w:basedOn w:val="Normal"/>
    <w:link w:val="HeaderChar"/>
    <w:uiPriority w:val="99"/>
    <w:unhideWhenUsed/>
    <w:rsid w:val="00401A1E"/>
    <w:pPr>
      <w:tabs>
        <w:tab w:val="center" w:pos="4320"/>
        <w:tab w:val="right" w:pos="8640"/>
      </w:tabs>
    </w:pPr>
  </w:style>
  <w:style w:type="character" w:customStyle="1" w:styleId="HeaderChar">
    <w:name w:val="Header Char"/>
    <w:basedOn w:val="DefaultParagraphFont"/>
    <w:link w:val="Header"/>
    <w:uiPriority w:val="99"/>
    <w:rsid w:val="00401A1E"/>
    <w:rPr>
      <w:rFonts w:ascii="Times New Roman" w:eastAsia="Times New Roman" w:hAnsi="Times New Roman" w:cs="Times New Roman"/>
      <w:lang w:bidi="en-US"/>
    </w:rPr>
  </w:style>
  <w:style w:type="paragraph" w:styleId="Footer">
    <w:name w:val="footer"/>
    <w:basedOn w:val="Normal"/>
    <w:link w:val="FooterChar"/>
    <w:uiPriority w:val="99"/>
    <w:unhideWhenUsed/>
    <w:rsid w:val="00401A1E"/>
    <w:pPr>
      <w:tabs>
        <w:tab w:val="center" w:pos="4320"/>
        <w:tab w:val="right" w:pos="8640"/>
      </w:tabs>
    </w:pPr>
  </w:style>
  <w:style w:type="character" w:customStyle="1" w:styleId="FooterChar">
    <w:name w:val="Footer Char"/>
    <w:basedOn w:val="DefaultParagraphFont"/>
    <w:link w:val="Footer"/>
    <w:uiPriority w:val="99"/>
    <w:rsid w:val="00401A1E"/>
    <w:rPr>
      <w:rFonts w:ascii="Times New Roman" w:eastAsia="Times New Roman" w:hAnsi="Times New Roman" w:cs="Times New Roman"/>
      <w:lang w:bidi="en-US"/>
    </w:rPr>
  </w:style>
  <w:style w:type="character" w:customStyle="1" w:styleId="a-size-large">
    <w:name w:val="a-size-large"/>
    <w:basedOn w:val="DefaultParagraphFont"/>
    <w:rsid w:val="001E382C"/>
  </w:style>
  <w:style w:type="character" w:styleId="FollowedHyperlink">
    <w:name w:val="FollowedHyperlink"/>
    <w:basedOn w:val="DefaultParagraphFont"/>
    <w:uiPriority w:val="99"/>
    <w:semiHidden/>
    <w:unhideWhenUsed/>
    <w:rsid w:val="00561E94"/>
    <w:rPr>
      <w:color w:val="800080" w:themeColor="followedHyperlink"/>
      <w:u w:val="single"/>
    </w:rPr>
  </w:style>
  <w:style w:type="character" w:styleId="Emphasis">
    <w:name w:val="Emphasis"/>
    <w:basedOn w:val="DefaultParagraphFont"/>
    <w:uiPriority w:val="20"/>
    <w:qFormat/>
    <w:rsid w:val="00DE7EA6"/>
    <w:rPr>
      <w:i/>
      <w:iCs/>
    </w:rPr>
  </w:style>
  <w:style w:type="character" w:customStyle="1" w:styleId="x-ck12-textcolor-teal">
    <w:name w:val="x-ck12-textcolor-teal"/>
    <w:basedOn w:val="DefaultParagraphFont"/>
    <w:rsid w:val="00805AA0"/>
  </w:style>
  <w:style w:type="paragraph" w:styleId="NormalWeb">
    <w:name w:val="Normal (Web)"/>
    <w:basedOn w:val="Normal"/>
    <w:uiPriority w:val="99"/>
    <w:unhideWhenUsed/>
    <w:rsid w:val="001F702F"/>
    <w:pPr>
      <w:spacing w:before="100" w:beforeAutospacing="1" w:after="100" w:afterAutospacing="1"/>
    </w:pPr>
    <w:rPr>
      <w:rFonts w:ascii="Times" w:eastAsiaTheme="minorEastAsia" w:hAnsi="Times"/>
      <w:sz w:val="20"/>
      <w:szCs w:val="20"/>
      <w:lang w:bidi="ar-SA"/>
    </w:rPr>
  </w:style>
  <w:style w:type="table" w:styleId="TableGrid">
    <w:name w:val="Table Grid"/>
    <w:basedOn w:val="TableNormal"/>
    <w:uiPriority w:val="59"/>
    <w:rsid w:val="004B607D"/>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07D"/>
    <w:rPr>
      <w:rFonts w:ascii="Tahoma" w:hAnsi="Tahoma" w:cs="Tahoma"/>
      <w:sz w:val="16"/>
      <w:szCs w:val="16"/>
    </w:rPr>
  </w:style>
  <w:style w:type="character" w:customStyle="1" w:styleId="BalloonTextChar">
    <w:name w:val="Balloon Text Char"/>
    <w:basedOn w:val="DefaultParagraphFont"/>
    <w:link w:val="BalloonText"/>
    <w:uiPriority w:val="99"/>
    <w:semiHidden/>
    <w:rsid w:val="004B607D"/>
    <w:rPr>
      <w:rFonts w:ascii="Tahoma" w:eastAsia="Times New Roman" w:hAnsi="Tahoma" w:cs="Tahoma"/>
      <w:sz w:val="16"/>
      <w:szCs w:val="16"/>
      <w:lang w:bidi="en-US"/>
    </w:rPr>
  </w:style>
  <w:style w:type="paragraph" w:customStyle="1" w:styleId="Normal1">
    <w:name w:val="Normal1"/>
    <w:rsid w:val="00FC5BCF"/>
    <w:rPr>
      <w:rFonts w:ascii="Cambria" w:eastAsia="Cambria" w:hAnsi="Cambria" w:cs="Cambria"/>
      <w:color w:val="00000A"/>
      <w:szCs w:val="20"/>
    </w:rPr>
  </w:style>
  <w:style w:type="character" w:customStyle="1" w:styleId="apple-style-span">
    <w:name w:val="apple-style-span"/>
    <w:basedOn w:val="DefaultParagraphFont"/>
    <w:rsid w:val="00D83BC7"/>
  </w:style>
  <w:style w:type="paragraph" w:customStyle="1" w:styleId="Default">
    <w:name w:val="Default"/>
    <w:rsid w:val="00A9660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263853">
      <w:bodyDiv w:val="1"/>
      <w:marLeft w:val="0"/>
      <w:marRight w:val="0"/>
      <w:marTop w:val="0"/>
      <w:marBottom w:val="0"/>
      <w:divBdr>
        <w:top w:val="none" w:sz="0" w:space="0" w:color="auto"/>
        <w:left w:val="none" w:sz="0" w:space="0" w:color="auto"/>
        <w:bottom w:val="none" w:sz="0" w:space="0" w:color="auto"/>
        <w:right w:val="none" w:sz="0" w:space="0" w:color="auto"/>
      </w:divBdr>
      <w:divsChild>
        <w:div w:id="1580745134">
          <w:marLeft w:val="0"/>
          <w:marRight w:val="0"/>
          <w:marTop w:val="0"/>
          <w:marBottom w:val="0"/>
          <w:divBdr>
            <w:top w:val="none" w:sz="0" w:space="0" w:color="auto"/>
            <w:left w:val="none" w:sz="0" w:space="0" w:color="auto"/>
            <w:bottom w:val="none" w:sz="0" w:space="0" w:color="auto"/>
            <w:right w:val="none" w:sz="0" w:space="0" w:color="auto"/>
          </w:divBdr>
          <w:divsChild>
            <w:div w:id="1202982975">
              <w:marLeft w:val="0"/>
              <w:marRight w:val="0"/>
              <w:marTop w:val="0"/>
              <w:marBottom w:val="0"/>
              <w:divBdr>
                <w:top w:val="none" w:sz="0" w:space="0" w:color="auto"/>
                <w:left w:val="none" w:sz="0" w:space="0" w:color="auto"/>
                <w:bottom w:val="none" w:sz="0" w:space="0" w:color="auto"/>
                <w:right w:val="none" w:sz="0" w:space="0" w:color="auto"/>
              </w:divBdr>
            </w:div>
            <w:div w:id="1372266068">
              <w:marLeft w:val="0"/>
              <w:marRight w:val="0"/>
              <w:marTop w:val="0"/>
              <w:marBottom w:val="0"/>
              <w:divBdr>
                <w:top w:val="none" w:sz="0" w:space="0" w:color="auto"/>
                <w:left w:val="none" w:sz="0" w:space="0" w:color="auto"/>
                <w:bottom w:val="none" w:sz="0" w:space="0" w:color="auto"/>
                <w:right w:val="none" w:sz="0" w:space="0" w:color="auto"/>
              </w:divBdr>
            </w:div>
            <w:div w:id="304744216">
              <w:marLeft w:val="0"/>
              <w:marRight w:val="0"/>
              <w:marTop w:val="0"/>
              <w:marBottom w:val="0"/>
              <w:divBdr>
                <w:top w:val="none" w:sz="0" w:space="0" w:color="auto"/>
                <w:left w:val="none" w:sz="0" w:space="0" w:color="auto"/>
                <w:bottom w:val="none" w:sz="0" w:space="0" w:color="auto"/>
                <w:right w:val="none" w:sz="0" w:space="0" w:color="auto"/>
              </w:divBdr>
            </w:div>
            <w:div w:id="499196687">
              <w:marLeft w:val="0"/>
              <w:marRight w:val="0"/>
              <w:marTop w:val="0"/>
              <w:marBottom w:val="0"/>
              <w:divBdr>
                <w:top w:val="none" w:sz="0" w:space="0" w:color="auto"/>
                <w:left w:val="none" w:sz="0" w:space="0" w:color="auto"/>
                <w:bottom w:val="none" w:sz="0" w:space="0" w:color="auto"/>
                <w:right w:val="none" w:sz="0" w:space="0" w:color="auto"/>
              </w:divBdr>
            </w:div>
            <w:div w:id="374160201">
              <w:marLeft w:val="0"/>
              <w:marRight w:val="0"/>
              <w:marTop w:val="0"/>
              <w:marBottom w:val="0"/>
              <w:divBdr>
                <w:top w:val="none" w:sz="0" w:space="0" w:color="auto"/>
                <w:left w:val="none" w:sz="0" w:space="0" w:color="auto"/>
                <w:bottom w:val="none" w:sz="0" w:space="0" w:color="auto"/>
                <w:right w:val="none" w:sz="0" w:space="0" w:color="auto"/>
              </w:divBdr>
            </w:div>
            <w:div w:id="84617584">
              <w:marLeft w:val="0"/>
              <w:marRight w:val="0"/>
              <w:marTop w:val="0"/>
              <w:marBottom w:val="0"/>
              <w:divBdr>
                <w:top w:val="none" w:sz="0" w:space="0" w:color="auto"/>
                <w:left w:val="none" w:sz="0" w:space="0" w:color="auto"/>
                <w:bottom w:val="none" w:sz="0" w:space="0" w:color="auto"/>
                <w:right w:val="none" w:sz="0" w:space="0" w:color="auto"/>
              </w:divBdr>
            </w:div>
            <w:div w:id="1166939406">
              <w:marLeft w:val="0"/>
              <w:marRight w:val="0"/>
              <w:marTop w:val="0"/>
              <w:marBottom w:val="0"/>
              <w:divBdr>
                <w:top w:val="none" w:sz="0" w:space="0" w:color="auto"/>
                <w:left w:val="none" w:sz="0" w:space="0" w:color="auto"/>
                <w:bottom w:val="none" w:sz="0" w:space="0" w:color="auto"/>
                <w:right w:val="none" w:sz="0" w:space="0" w:color="auto"/>
              </w:divBdr>
            </w:div>
            <w:div w:id="974990948">
              <w:marLeft w:val="0"/>
              <w:marRight w:val="0"/>
              <w:marTop w:val="0"/>
              <w:marBottom w:val="0"/>
              <w:divBdr>
                <w:top w:val="none" w:sz="0" w:space="0" w:color="auto"/>
                <w:left w:val="none" w:sz="0" w:space="0" w:color="auto"/>
                <w:bottom w:val="none" w:sz="0" w:space="0" w:color="auto"/>
                <w:right w:val="none" w:sz="0" w:space="0" w:color="auto"/>
              </w:divBdr>
            </w:div>
            <w:div w:id="952396770">
              <w:marLeft w:val="0"/>
              <w:marRight w:val="0"/>
              <w:marTop w:val="0"/>
              <w:marBottom w:val="0"/>
              <w:divBdr>
                <w:top w:val="none" w:sz="0" w:space="0" w:color="auto"/>
                <w:left w:val="none" w:sz="0" w:space="0" w:color="auto"/>
                <w:bottom w:val="none" w:sz="0" w:space="0" w:color="auto"/>
                <w:right w:val="none" w:sz="0" w:space="0" w:color="auto"/>
              </w:divBdr>
            </w:div>
            <w:div w:id="1824539981">
              <w:marLeft w:val="0"/>
              <w:marRight w:val="0"/>
              <w:marTop w:val="0"/>
              <w:marBottom w:val="0"/>
              <w:divBdr>
                <w:top w:val="none" w:sz="0" w:space="0" w:color="auto"/>
                <w:left w:val="none" w:sz="0" w:space="0" w:color="auto"/>
                <w:bottom w:val="none" w:sz="0" w:space="0" w:color="auto"/>
                <w:right w:val="none" w:sz="0" w:space="0" w:color="auto"/>
              </w:divBdr>
            </w:div>
            <w:div w:id="1142965562">
              <w:marLeft w:val="0"/>
              <w:marRight w:val="0"/>
              <w:marTop w:val="0"/>
              <w:marBottom w:val="0"/>
              <w:divBdr>
                <w:top w:val="none" w:sz="0" w:space="0" w:color="auto"/>
                <w:left w:val="none" w:sz="0" w:space="0" w:color="auto"/>
                <w:bottom w:val="none" w:sz="0" w:space="0" w:color="auto"/>
                <w:right w:val="none" w:sz="0" w:space="0" w:color="auto"/>
              </w:divBdr>
            </w:div>
            <w:div w:id="1308321539">
              <w:marLeft w:val="0"/>
              <w:marRight w:val="0"/>
              <w:marTop w:val="0"/>
              <w:marBottom w:val="0"/>
              <w:divBdr>
                <w:top w:val="none" w:sz="0" w:space="0" w:color="auto"/>
                <w:left w:val="none" w:sz="0" w:space="0" w:color="auto"/>
                <w:bottom w:val="none" w:sz="0" w:space="0" w:color="auto"/>
                <w:right w:val="none" w:sz="0" w:space="0" w:color="auto"/>
              </w:divBdr>
            </w:div>
            <w:div w:id="3039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6986">
      <w:bodyDiv w:val="1"/>
      <w:marLeft w:val="0"/>
      <w:marRight w:val="0"/>
      <w:marTop w:val="0"/>
      <w:marBottom w:val="0"/>
      <w:divBdr>
        <w:top w:val="none" w:sz="0" w:space="0" w:color="auto"/>
        <w:left w:val="none" w:sz="0" w:space="0" w:color="auto"/>
        <w:bottom w:val="none" w:sz="0" w:space="0" w:color="auto"/>
        <w:right w:val="none" w:sz="0" w:space="0" w:color="auto"/>
      </w:divBdr>
    </w:div>
    <w:div w:id="2068872984">
      <w:bodyDiv w:val="1"/>
      <w:marLeft w:val="0"/>
      <w:marRight w:val="0"/>
      <w:marTop w:val="0"/>
      <w:marBottom w:val="0"/>
      <w:divBdr>
        <w:top w:val="none" w:sz="0" w:space="0" w:color="auto"/>
        <w:left w:val="none" w:sz="0" w:space="0" w:color="auto"/>
        <w:bottom w:val="none" w:sz="0" w:space="0" w:color="auto"/>
        <w:right w:val="none" w:sz="0" w:space="0" w:color="auto"/>
      </w:divBdr>
      <w:divsChild>
        <w:div w:id="583417764">
          <w:marLeft w:val="0"/>
          <w:marRight w:val="0"/>
          <w:marTop w:val="0"/>
          <w:marBottom w:val="0"/>
          <w:divBdr>
            <w:top w:val="none" w:sz="0" w:space="0" w:color="auto"/>
            <w:left w:val="none" w:sz="0" w:space="0" w:color="auto"/>
            <w:bottom w:val="none" w:sz="0" w:space="0" w:color="auto"/>
            <w:right w:val="none" w:sz="0" w:space="0" w:color="auto"/>
          </w:divBdr>
        </w:div>
        <w:div w:id="223108323">
          <w:marLeft w:val="0"/>
          <w:marRight w:val="0"/>
          <w:marTop w:val="0"/>
          <w:marBottom w:val="0"/>
          <w:divBdr>
            <w:top w:val="none" w:sz="0" w:space="0" w:color="auto"/>
            <w:left w:val="none" w:sz="0" w:space="0" w:color="auto"/>
            <w:bottom w:val="none" w:sz="0" w:space="0" w:color="auto"/>
            <w:right w:val="none" w:sz="0" w:space="0" w:color="auto"/>
          </w:divBdr>
        </w:div>
        <w:div w:id="316616350">
          <w:marLeft w:val="0"/>
          <w:marRight w:val="0"/>
          <w:marTop w:val="0"/>
          <w:marBottom w:val="0"/>
          <w:divBdr>
            <w:top w:val="none" w:sz="0" w:space="0" w:color="auto"/>
            <w:left w:val="none" w:sz="0" w:space="0" w:color="auto"/>
            <w:bottom w:val="none" w:sz="0" w:space="0" w:color="auto"/>
            <w:right w:val="none" w:sz="0" w:space="0" w:color="auto"/>
          </w:divBdr>
        </w:div>
        <w:div w:id="15160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98/text-set-project-sequenced-under-construction" TargetMode="External"/><Relationship Id="rId18" Type="http://schemas.openxmlformats.org/officeDocument/2006/relationships/hyperlink" Target="https://wvde.state.wv.us/strategybank/VocabularyStrategies.html" TargetMode="External"/><Relationship Id="rId26" Type="http://schemas.openxmlformats.org/officeDocument/2006/relationships/hyperlink" Target="https://sheg.stanford.edu/dust-bowl" TargetMode="External"/><Relationship Id="rId39" Type="http://schemas.openxmlformats.org/officeDocument/2006/relationships/hyperlink" Target="http://library.mtsu.edu/tps/lessonplans&amp;ideas/Lesson_Activity--The_Big_Picture--TVA_in_Pictures.pdf" TargetMode="External"/><Relationship Id="rId21" Type="http://schemas.openxmlformats.org/officeDocument/2006/relationships/hyperlink" Target="http://sheg.stanford.edu/prohibition" TargetMode="External"/><Relationship Id="rId34" Type="http://schemas.openxmlformats.org/officeDocument/2006/relationships/hyperlink" Target="http://edugoodies.com/index.htm" TargetMode="External"/><Relationship Id="rId42" Type="http://schemas.openxmlformats.org/officeDocument/2006/relationships/hyperlink" Target="http://tennesseeencyclopedia.net/entry.php?rec=339" TargetMode="External"/><Relationship Id="rId47" Type="http://schemas.openxmlformats.org/officeDocument/2006/relationships/hyperlink" Target="file:///C:\Users\Brian\Dropbox\SCS%20U.S.%20History%20Curriculum%20Revision%202015\Last%20Year's%20Documents\USH%20Final\www.teachingamericanhistory.org\library\document\rugged-individualism" TargetMode="External"/><Relationship Id="rId50" Type="http://schemas.openxmlformats.org/officeDocument/2006/relationships/hyperlink" Target="http://101books.net/2012/12/13/the-best-passages-from-the-great-gatsby/"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www.learningunlimitedllc.com/2013/07/5-steps-vocabulary-instruction/" TargetMode="External"/><Relationship Id="rId25" Type="http://schemas.openxmlformats.org/officeDocument/2006/relationships/hyperlink" Target="http://www.pbs.org/kenburns/dustbowl/educators/lesson-plans/" TargetMode="External"/><Relationship Id="rId33" Type="http://schemas.openxmlformats.org/officeDocument/2006/relationships/hyperlink" Target="http://scs-socialstudies.weebly.com/" TargetMode="External"/><Relationship Id="rId38" Type="http://schemas.openxmlformats.org/officeDocument/2006/relationships/hyperlink" Target="http://www.pbs.org/kenburns/dustbowl/educators/lesson-plans/" TargetMode="External"/><Relationship Id="rId46" Type="http://schemas.openxmlformats.org/officeDocument/2006/relationships/hyperlink" Target="http://www.phschool.com" TargetMode="External"/><Relationship Id="rId2" Type="http://schemas.openxmlformats.org/officeDocument/2006/relationships/numbering" Target="numbering.xml"/><Relationship Id="rId16" Type="http://schemas.openxmlformats.org/officeDocument/2006/relationships/hyperlink" Target="http://www.sde.idaho.gov/site/social_studies/docs/core/Visual%20Evidence.pdf" TargetMode="External"/><Relationship Id="rId20" Type="http://schemas.openxmlformats.org/officeDocument/2006/relationships/hyperlink" Target="http://soltreemrls3.s3-website-us-west-2.amazonaws.com/marzanoresearch.com/media/documents/List-of-Tier-2-and-Tier-3-Terms-for-ELA-and-Math.pdf" TargetMode="External"/><Relationship Id="rId29" Type="http://schemas.openxmlformats.org/officeDocument/2006/relationships/hyperlink" Target="http://www.poets.org/viewmedia.php/prmMID/15250" TargetMode="External"/><Relationship Id="rId41" Type="http://schemas.openxmlformats.org/officeDocument/2006/relationships/hyperlink" Target="https://www.stlouisfed.org/great-depression/curriculum.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hievethecore.org/page/1027/academic-word-finder" TargetMode="External"/><Relationship Id="rId24" Type="http://schemas.openxmlformats.org/officeDocument/2006/relationships/hyperlink" Target="https://www.ride.ri.gov/Portals/0/Uploads/Documents/Common-Core/Example-1-Grapes-of-Wrath.pdf" TargetMode="External"/><Relationship Id="rId32" Type="http://schemas.openxmlformats.org/officeDocument/2006/relationships/hyperlink" Target="http://www.pbs.org/kenburns/prohibition/educators" TargetMode="External"/><Relationship Id="rId37" Type="http://schemas.openxmlformats.org/officeDocument/2006/relationships/hyperlink" Target="http://www.pbs.org/wgbh/sisterwendy/works/ame.html" TargetMode="External"/><Relationship Id="rId40" Type="http://schemas.openxmlformats.org/officeDocument/2006/relationships/hyperlink" Target="http://sheg.stanford.edu/social-security" TargetMode="External"/><Relationship Id="rId45" Type="http://schemas.openxmlformats.org/officeDocument/2006/relationships/hyperlink" Target="http://www.history.com/this-day-in-history/roosevelt-announces-court-packing-plan"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ida.us/standards/ELP_standardlookup.aspx" TargetMode="External"/><Relationship Id="rId23" Type="http://schemas.openxmlformats.org/officeDocument/2006/relationships/hyperlink" Target="http://rockhall.com/education/resources/lesson-plans/sti-lesson-9/" TargetMode="External"/><Relationship Id="rId28" Type="http://schemas.openxmlformats.org/officeDocument/2006/relationships/hyperlink" Target="http://mccluresmagazine.com/wp-content/uploads/2014/08/fdr-packed-court-mcclures-magazine.jpg" TargetMode="External"/><Relationship Id="rId36" Type="http://schemas.openxmlformats.org/officeDocument/2006/relationships/hyperlink" Target="https://www.ride.ri.gov/Portals/0/Uploads/Documents/Common-Core/Example-1-Grapes-of-Wrath.pdf" TargetMode="External"/><Relationship Id="rId49" Type="http://schemas.openxmlformats.org/officeDocument/2006/relationships/hyperlink" Target="file:///C:\Users\Brian\Dropbox\SCS%20U.S.%20History%20Curriculum%20Revision%202015\Last%20Year's%20Documents\USH%20Final\www.sparknotes.com\lit\grapesofwrath\quotes.html" TargetMode="External"/><Relationship Id="rId57" Type="http://schemas.openxmlformats.org/officeDocument/2006/relationships/fontTable" Target="fontTable.xml"/><Relationship Id="rId10" Type="http://schemas.openxmlformats.org/officeDocument/2006/relationships/hyperlink" Target="http://achievethecore.org/page/642/text-complexity-collection" TargetMode="External"/><Relationship Id="rId19" Type="http://schemas.openxmlformats.org/officeDocument/2006/relationships/hyperlink" Target="https://wvde.state.wv.us/strategybank/VocabularyGraphicOrganizers.html" TargetMode="External"/><Relationship Id="rId31" Type="http://schemas.openxmlformats.org/officeDocument/2006/relationships/hyperlink" Target="http://www.poets.org/poet.php/prmPID/83" TargetMode="External"/><Relationship Id="rId44" Type="http://schemas.openxmlformats.org/officeDocument/2006/relationships/hyperlink" Target="http://tennesseeencyclopedia.net/entry.php?rec=570" TargetMode="External"/><Relationship Id="rId52" Type="http://schemas.openxmlformats.org/officeDocument/2006/relationships/hyperlink" Target="http://nationalhumanitiescenter.org/tserve/nineteen/nkeyinfo/aarwellsexrpt.hm" TargetMode="External"/><Relationship Id="rId4" Type="http://schemas.microsoft.com/office/2007/relationships/stylesWithEffects" Target="stylesWithEffects.xml"/><Relationship Id="rId9" Type="http://schemas.openxmlformats.org/officeDocument/2006/relationships/hyperlink" Target="http://www.tncore.org/english_language_arts.aspx" TargetMode="External"/><Relationship Id="rId14" Type="http://schemas.openxmlformats.org/officeDocument/2006/relationships/hyperlink" Target="http://shelbycountyesl.weebly.com/wida.html" TargetMode="External"/><Relationship Id="rId22" Type="http://schemas.openxmlformats.org/officeDocument/2006/relationships/hyperlink" Target="http://www.politico.com/magazine/gallery/2013/11/photo-oops-historys-worst-political-photo-ops/001446-020415.html" TargetMode="External"/><Relationship Id="rId27" Type="http://schemas.openxmlformats.org/officeDocument/2006/relationships/hyperlink" Target="http://library.mtsu.edu/tps/lessonplans&amp;ideas/Lesson_Activity--The_Big_Picture--TVA_in_Pictures.pdf" TargetMode="External"/><Relationship Id="rId30" Type="http://schemas.openxmlformats.org/officeDocument/2006/relationships/hyperlink" Target="http://sheg.stanford.edu/scopes-trial" TargetMode="External"/><Relationship Id="rId35" Type="http://schemas.openxmlformats.org/officeDocument/2006/relationships/hyperlink" Target="http://rockhall.com/education/resources/lesson-plans/sti-lesson-9/" TargetMode="External"/><Relationship Id="rId43" Type="http://schemas.openxmlformats.org/officeDocument/2006/relationships/hyperlink" Target="http://tennesseeencyclopedia.net/entry.php?rec=570" TargetMode="External"/><Relationship Id="rId48" Type="http://schemas.openxmlformats.org/officeDocument/2006/relationships/hyperlink" Target="file:///C:\Users\Brian\Dropbox\SCS%20U.S.%20History%20Curriculum%20Revision%202015\Last%20Year's%20Documents\USH%20Final\www.teachingamericanhistory.org\library\document\first-inaugural-address-4"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poets.org/poet.php/prmPID/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6405-A8BB-4B13-9888-01759EA3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41205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LASHANDA D SIMMONS</cp:lastModifiedBy>
  <cp:revision>3</cp:revision>
  <cp:lastPrinted>2015-09-23T19:19:00Z</cp:lastPrinted>
  <dcterms:created xsi:type="dcterms:W3CDTF">2015-10-08T17:19:00Z</dcterms:created>
  <dcterms:modified xsi:type="dcterms:W3CDTF">2015-10-08T17:21:00Z</dcterms:modified>
</cp:coreProperties>
</file>